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5D2D8" w14:textId="4FFA8A8C" w:rsidR="00BE3043" w:rsidRPr="00463E45" w:rsidRDefault="00463E45" w:rsidP="00463E45">
      <w:pPr>
        <w:spacing w:after="0" w:line="240" w:lineRule="auto"/>
        <w:jc w:val="both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 w:rsidRPr="00463E45">
        <w:rPr>
          <w:rFonts w:ascii="Garamond" w:hAnsi="Garamond"/>
        </w:rPr>
        <w:t xml:space="preserve">Al </w:t>
      </w:r>
      <w:r>
        <w:rPr>
          <w:rFonts w:ascii="Garamond" w:hAnsi="Garamond"/>
          <w:b/>
          <w:i/>
        </w:rPr>
        <w:t>Dirigente Scolastico</w:t>
      </w:r>
    </w:p>
    <w:p w14:paraId="6546021A" w14:textId="1892A0B8" w:rsidR="009C45D4" w:rsidRPr="00463E45" w:rsidRDefault="009C45D4" w:rsidP="00463E45">
      <w:pPr>
        <w:spacing w:after="0" w:line="240" w:lineRule="auto"/>
        <w:jc w:val="both"/>
        <w:rPr>
          <w:rFonts w:ascii="Garamond" w:hAnsi="Garamond"/>
        </w:rPr>
      </w:pP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="00463E45" w:rsidRPr="00463E45">
        <w:rPr>
          <w:rFonts w:ascii="Garamond" w:hAnsi="Garamond"/>
        </w:rPr>
        <w:t>dell’I.C. “da Vinci-Lorenzini”</w:t>
      </w:r>
    </w:p>
    <w:p w14:paraId="2F4B5D1F" w14:textId="104CA0F6" w:rsidR="00463E45" w:rsidRPr="00463E45" w:rsidRDefault="00463E45" w:rsidP="00463E45">
      <w:pPr>
        <w:spacing w:after="0" w:line="240" w:lineRule="auto"/>
        <w:jc w:val="both"/>
        <w:rPr>
          <w:rFonts w:ascii="Garamond" w:hAnsi="Garamond"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  <w:t>CASERTA</w:t>
      </w:r>
    </w:p>
    <w:p w14:paraId="71C3AA53" w14:textId="2BE2A1FC" w:rsidR="009C45D4" w:rsidRDefault="00463E45">
      <w:pPr>
        <w:spacing w:before="120" w:after="240"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PEC: </w:t>
      </w:r>
      <w:hyperlink r:id="rId8" w:history="1">
        <w:r w:rsidRPr="003D0445">
          <w:rPr>
            <w:rStyle w:val="Collegamentoipertestuale"/>
            <w:rFonts w:ascii="Garamond" w:hAnsi="Garamond"/>
          </w:rPr>
          <w:t>ceic8bd00g@pec.istruzione.it</w:t>
        </w:r>
      </w:hyperlink>
    </w:p>
    <w:p w14:paraId="37308290" w14:textId="2A20068C" w:rsidR="00463E45" w:rsidRPr="00463E45" w:rsidRDefault="00463E45" w:rsidP="00463E45">
      <w:pPr>
        <w:spacing w:before="120" w:after="240" w:line="276" w:lineRule="auto"/>
        <w:ind w:left="1440" w:hanging="1440"/>
        <w:jc w:val="both"/>
        <w:rPr>
          <w:rFonts w:ascii="Garamond" w:hAnsi="Garamond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</w:rPr>
        <w:t>Oggetto:</w:t>
      </w:r>
      <w:r>
        <w:rPr>
          <w:rFonts w:ascii="Garamond" w:eastAsia="Times New Roman" w:hAnsi="Garamond" w:cs="Times New Roman"/>
          <w:b/>
          <w:bCs/>
          <w:sz w:val="24"/>
          <w:szCs w:val="24"/>
        </w:rPr>
        <w:tab/>
      </w:r>
      <w:r w:rsidRPr="00463E45">
        <w:rPr>
          <w:rFonts w:ascii="Garamond" w:eastAsia="Times New Roman" w:hAnsi="Garamond" w:cs="Times New Roman"/>
          <w:bCs/>
          <w:sz w:val="24"/>
          <w:szCs w:val="24"/>
        </w:rPr>
        <w:t xml:space="preserve">Manifestazione di interesse a partecipare alla procedura selettiva di un Ente Formatore e Certificatore di lingue straniere nell’ambito del </w:t>
      </w:r>
    </w:p>
    <w:p w14:paraId="27614649" w14:textId="77777777" w:rsidR="00463E45" w:rsidRPr="00E00134" w:rsidRDefault="00463E45" w:rsidP="00463E45">
      <w:pPr>
        <w:spacing w:after="0" w:line="240" w:lineRule="auto"/>
        <w:ind w:left="1411" w:firstLine="1"/>
        <w:jc w:val="both"/>
        <w:rPr>
          <w:rFonts w:ascii="Garamond" w:hAnsi="Garamond"/>
          <w:sz w:val="24"/>
          <w:szCs w:val="24"/>
        </w:rPr>
      </w:pPr>
      <w:r w:rsidRPr="007C57DA">
        <w:rPr>
          <w:rFonts w:ascii="Garamond" w:hAnsi="Garamond"/>
          <w:b/>
          <w:bCs/>
          <w:iCs/>
          <w:smallCaps/>
          <w:lang w:eastAsia="en-US"/>
        </w:rPr>
        <w:t>Piano Nazionale di Ripresa e Resilienza</w:t>
      </w:r>
      <w:r w:rsidRPr="007C57DA">
        <w:rPr>
          <w:rFonts w:ascii="Garamond" w:hAnsi="Garamond"/>
          <w:bCs/>
          <w:iCs/>
          <w:lang w:eastAsia="en-US"/>
        </w:rPr>
        <w:t xml:space="preserve"> - Missione 4: Istruzione E Ricerca - Componente 1 Potenziamento dell’offerta dei servizi di istruzione: dagli asili nido alle Università – investimento 3.1 “Nuove competenze e nuovi linguaggi nell’ambito della Missione 4 – Istruzione e Ricerca – Componente 1 – </w:t>
      </w:r>
      <w:r w:rsidRPr="00E00134">
        <w:rPr>
          <w:rFonts w:ascii="Garamond" w:hAnsi="Garamond"/>
          <w:sz w:val="24"/>
          <w:szCs w:val="24"/>
        </w:rPr>
        <w:t>Nuove competenze e nuovi linguaggi_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Azioni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di</w:t>
      </w:r>
      <w:r w:rsidRPr="00E00134">
        <w:rPr>
          <w:rFonts w:ascii="Garamond" w:hAnsi="Garamond"/>
          <w:spacing w:val="-2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potenziamento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delle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competenze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STEM</w:t>
      </w:r>
      <w:r w:rsidRPr="00E00134">
        <w:rPr>
          <w:rFonts w:ascii="Garamond" w:hAnsi="Garamond"/>
          <w:spacing w:val="-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e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multilinguistiche (D.M.</w:t>
      </w:r>
      <w:r w:rsidRPr="00E00134">
        <w:rPr>
          <w:rFonts w:ascii="Garamond" w:hAnsi="Garamond"/>
          <w:spacing w:val="-5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65/2023)</w:t>
      </w:r>
    </w:p>
    <w:p w14:paraId="655D359B" w14:textId="77777777" w:rsidR="00E302A9" w:rsidRPr="004F737A" w:rsidRDefault="00E302A9" w:rsidP="00E302A9">
      <w:pPr>
        <w:autoSpaceDE w:val="0"/>
        <w:autoSpaceDN w:val="0"/>
        <w:adjustRightInd w:val="0"/>
        <w:spacing w:after="0" w:line="240" w:lineRule="auto"/>
        <w:ind w:left="691" w:firstLine="720"/>
        <w:jc w:val="both"/>
        <w:rPr>
          <w:rFonts w:ascii="Garamond" w:hAnsi="Garamond"/>
          <w:spacing w:val="-52"/>
          <w:sz w:val="24"/>
          <w:szCs w:val="24"/>
        </w:rPr>
      </w:pPr>
      <w:r w:rsidRPr="004F737A">
        <w:rPr>
          <w:rFonts w:ascii="Garamond" w:eastAsiaTheme="majorEastAsia" w:hAnsi="Garamond" w:cstheme="majorBidi"/>
          <w:b/>
          <w:bCs/>
          <w:color w:val="2F5496" w:themeColor="accent1" w:themeShade="BF"/>
          <w:sz w:val="24"/>
          <w:szCs w:val="24"/>
        </w:rPr>
        <w:t>Codice Progetto</w:t>
      </w:r>
      <w:r w:rsidRPr="004F737A">
        <w:rPr>
          <w:rFonts w:ascii="Garamond" w:hAnsi="Garamond"/>
          <w:sz w:val="24"/>
          <w:szCs w:val="24"/>
        </w:rPr>
        <w:t xml:space="preserve">: </w:t>
      </w:r>
      <w:r w:rsidRPr="004D7B50">
        <w:rPr>
          <w:rFonts w:ascii="Garamond" w:hAnsi="Garamond"/>
          <w:spacing w:val="-2"/>
        </w:rPr>
        <w:t>M4C1I3.1-2023-1143</w:t>
      </w:r>
    </w:p>
    <w:p w14:paraId="0B0E20B3" w14:textId="77777777" w:rsidR="00E302A9" w:rsidRDefault="00E302A9" w:rsidP="00E302A9">
      <w:pPr>
        <w:spacing w:after="0" w:line="240" w:lineRule="auto"/>
        <w:ind w:left="691" w:firstLine="720"/>
        <w:rPr>
          <w:rFonts w:ascii="Garamond" w:eastAsiaTheme="majorEastAsia" w:hAnsi="Garamond" w:cstheme="majorBidi"/>
          <w:bCs/>
          <w:sz w:val="24"/>
          <w:szCs w:val="24"/>
        </w:rPr>
      </w:pPr>
      <w:r w:rsidRPr="004F737A">
        <w:rPr>
          <w:rFonts w:ascii="Garamond" w:eastAsiaTheme="majorEastAsia" w:hAnsi="Garamond" w:cstheme="majorBidi"/>
          <w:b/>
          <w:bCs/>
          <w:color w:val="2F5496" w:themeColor="accent1" w:themeShade="BF"/>
          <w:sz w:val="24"/>
          <w:szCs w:val="24"/>
        </w:rPr>
        <w:t>CUP:</w:t>
      </w:r>
      <w:r w:rsidRPr="004F737A">
        <w:rPr>
          <w:rFonts w:ascii="Garamond" w:hAnsi="Garamond"/>
          <w:spacing w:val="-1"/>
          <w:sz w:val="24"/>
          <w:szCs w:val="24"/>
        </w:rPr>
        <w:t xml:space="preserve"> </w:t>
      </w:r>
      <w:r w:rsidRPr="004D7B50">
        <w:rPr>
          <w:rFonts w:ascii="Garamond" w:hAnsi="Garamond"/>
          <w:b/>
          <w:sz w:val="24"/>
        </w:rPr>
        <w:t>G24D23003660006</w:t>
      </w:r>
    </w:p>
    <w:p w14:paraId="3FEAB15A" w14:textId="38093963" w:rsidR="009C45D4" w:rsidRPr="00E302A9" w:rsidRDefault="00E302A9" w:rsidP="00E302A9">
      <w:pPr>
        <w:spacing w:after="0" w:line="240" w:lineRule="auto"/>
        <w:ind w:left="691" w:firstLine="720"/>
        <w:rPr>
          <w:rFonts w:ascii="Garamond" w:eastAsiaTheme="majorEastAsia" w:hAnsi="Garamond" w:cstheme="majorBidi"/>
          <w:bCs/>
          <w:sz w:val="24"/>
          <w:szCs w:val="24"/>
        </w:rPr>
      </w:pPr>
      <w:r w:rsidRPr="004F737A">
        <w:rPr>
          <w:rFonts w:ascii="Garamond" w:eastAsiaTheme="majorEastAsia" w:hAnsi="Garamond" w:cstheme="majorBidi"/>
          <w:b/>
          <w:bCs/>
          <w:color w:val="2F5496" w:themeColor="accent1" w:themeShade="BF"/>
          <w:sz w:val="24"/>
          <w:szCs w:val="24"/>
        </w:rPr>
        <w:t xml:space="preserve">Titolo progetto: </w:t>
      </w:r>
      <w:r w:rsidRPr="004F737A">
        <w:rPr>
          <w:rFonts w:ascii="Garamond" w:eastAsiaTheme="majorEastAsia" w:hAnsi="Garamond" w:cstheme="majorBidi"/>
          <w:bCs/>
          <w:sz w:val="24"/>
          <w:szCs w:val="24"/>
        </w:rPr>
        <w:t>“</w:t>
      </w:r>
      <w:r>
        <w:rPr>
          <w:rFonts w:ascii="Garamond" w:eastAsiaTheme="majorEastAsia" w:hAnsi="Garamond" w:cstheme="majorBidi"/>
          <w:bCs/>
          <w:sz w:val="24"/>
          <w:szCs w:val="24"/>
        </w:rPr>
        <w:t>NOI STEM</w:t>
      </w:r>
      <w:r w:rsidRPr="004F737A">
        <w:rPr>
          <w:rFonts w:ascii="Garamond" w:eastAsiaTheme="majorEastAsia" w:hAnsi="Garamond" w:cstheme="majorBidi"/>
          <w:bCs/>
          <w:sz w:val="24"/>
          <w:szCs w:val="24"/>
        </w:rPr>
        <w:t>”</w:t>
      </w:r>
    </w:p>
    <w:p w14:paraId="66C0E8D5" w14:textId="77777777" w:rsidR="00673960" w:rsidRPr="00463E45" w:rsidRDefault="00673960">
      <w:pPr>
        <w:spacing w:after="160"/>
        <w:rPr>
          <w:rFonts w:ascii="Garamond" w:hAnsi="Garamond"/>
          <w:bCs/>
        </w:rPr>
      </w:pPr>
    </w:p>
    <w:p w14:paraId="7A384B7A" w14:textId="3F1F3B90" w:rsidR="009B2DB3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Il/La sottoscritt _______________________________________________,</w:t>
      </w:r>
      <w:r w:rsidR="009B2DB3" w:rsidRPr="00463E45">
        <w:rPr>
          <w:rFonts w:ascii="Garamond" w:hAnsi="Garamond"/>
          <w:bCs/>
        </w:rPr>
        <w:t>nat  il ______________ _______</w:t>
      </w:r>
    </w:p>
    <w:p w14:paraId="51275620" w14:textId="6D1FDB98" w:rsidR="009B2DB3" w:rsidRPr="00463E45" w:rsidRDefault="009B2DB3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a ________________ (__ )</w:t>
      </w:r>
      <w:r w:rsidR="00673960" w:rsidRPr="00463E45">
        <w:rPr>
          <w:rFonts w:ascii="Garamond" w:hAnsi="Garamond"/>
          <w:bCs/>
        </w:rPr>
        <w:t xml:space="preserve"> </w:t>
      </w:r>
      <w:r w:rsidRPr="00463E45">
        <w:rPr>
          <w:rFonts w:ascii="Garamond" w:hAnsi="Garamond"/>
          <w:bCs/>
        </w:rPr>
        <w:t xml:space="preserve"> cf __________________________</w:t>
      </w:r>
    </w:p>
    <w:p w14:paraId="42138482" w14:textId="56F66AAC" w:rsidR="007E6378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in qualità di legale rappresentante dell’_________________________________________________</w:t>
      </w:r>
      <w:r w:rsidR="009B2DB3" w:rsidRPr="00463E45">
        <w:rPr>
          <w:rFonts w:ascii="Garamond" w:hAnsi="Garamond"/>
          <w:bCs/>
        </w:rPr>
        <w:t>_______</w:t>
      </w:r>
    </w:p>
    <w:p w14:paraId="472800D2" w14:textId="188E8551" w:rsidR="00673960" w:rsidRPr="00463E45" w:rsidRDefault="00673960">
      <w:pPr>
        <w:spacing w:after="160"/>
        <w:rPr>
          <w:rFonts w:ascii="Garamond" w:hAnsi="Garamond"/>
          <w:bCs/>
          <w:sz w:val="18"/>
          <w:szCs w:val="18"/>
        </w:rPr>
      </w:pPr>
      <w:r w:rsidRPr="00463E45">
        <w:rPr>
          <w:rFonts w:ascii="Garamond" w:hAnsi="Garamond"/>
          <w:bCs/>
        </w:rPr>
        <w:t>sede</w:t>
      </w:r>
      <w:r w:rsidRPr="00463E45">
        <w:rPr>
          <w:rFonts w:ascii="Garamond" w:hAnsi="Garamond"/>
          <w:bCs/>
          <w:sz w:val="18"/>
          <w:szCs w:val="18"/>
        </w:rPr>
        <w:t xml:space="preserve"> ( indirizzo completo)_________________________________________________________________________</w:t>
      </w:r>
      <w:r w:rsidR="009B2DB3" w:rsidRPr="00463E45">
        <w:rPr>
          <w:rFonts w:ascii="Garamond" w:hAnsi="Garamond"/>
          <w:bCs/>
          <w:sz w:val="18"/>
          <w:szCs w:val="18"/>
        </w:rPr>
        <w:t>____________</w:t>
      </w:r>
    </w:p>
    <w:p w14:paraId="479C2769" w14:textId="3B2462D1" w:rsidR="00673960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n. di telefono_______________________________  e-mail____________________________________</w:t>
      </w:r>
      <w:r w:rsidR="009B2DB3" w:rsidRPr="00463E45">
        <w:rPr>
          <w:rFonts w:ascii="Garamond" w:hAnsi="Garamond"/>
          <w:bCs/>
        </w:rPr>
        <w:t>____</w:t>
      </w:r>
    </w:p>
    <w:p w14:paraId="72918EAE" w14:textId="2F18065E" w:rsidR="00673960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P.Iva e CF dell’ente__________________________________________________________________</w:t>
      </w:r>
      <w:r w:rsidR="009B2DB3" w:rsidRPr="00463E45">
        <w:rPr>
          <w:rFonts w:ascii="Garamond" w:hAnsi="Garamond"/>
          <w:bCs/>
        </w:rPr>
        <w:t>______</w:t>
      </w:r>
    </w:p>
    <w:p w14:paraId="3AE1CA36" w14:textId="68DCACB0" w:rsidR="00673960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eventuale n. iscrizione ad albi o registri__________________ di_______________________________</w:t>
      </w:r>
      <w:r w:rsidR="009B2DB3" w:rsidRPr="00463E45">
        <w:rPr>
          <w:rFonts w:ascii="Garamond" w:hAnsi="Garamond"/>
          <w:bCs/>
        </w:rPr>
        <w:t>_____</w:t>
      </w:r>
    </w:p>
    <w:p w14:paraId="4EC96B7E" w14:textId="6F222277" w:rsidR="009B2DB3" w:rsidRPr="00463E45" w:rsidRDefault="009B2DB3" w:rsidP="009B2DB3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 xml:space="preserve">visto il </w:t>
      </w:r>
      <w:r w:rsidR="00463E45">
        <w:rPr>
          <w:rFonts w:ascii="Garamond" w:hAnsi="Garamond"/>
          <w:bCs/>
        </w:rPr>
        <w:t>d</w:t>
      </w:r>
      <w:r w:rsidRPr="00463E45">
        <w:rPr>
          <w:rFonts w:ascii="Garamond" w:hAnsi="Garamond"/>
          <w:bCs/>
        </w:rPr>
        <w:t>ecreto di avvio della procedura di selezione di un operatore economico per curare e gestire :</w:t>
      </w:r>
    </w:p>
    <w:p w14:paraId="76CD6E09" w14:textId="77777777" w:rsidR="00463E45" w:rsidRPr="001A4FEF" w:rsidRDefault="00463E45" w:rsidP="00463E45">
      <w:pPr>
        <w:pStyle w:val="Corpotesto"/>
        <w:spacing w:before="164" w:line="266" w:lineRule="auto"/>
        <w:ind w:hanging="11"/>
        <w:rPr>
          <w:rFonts w:ascii="Garamond" w:hAnsi="Garamond"/>
          <w:b/>
          <w:spacing w:val="-10"/>
          <w:szCs w:val="24"/>
        </w:rPr>
      </w:pPr>
      <w:r w:rsidRPr="001A4FEF">
        <w:rPr>
          <w:rFonts w:ascii="Garamond" w:hAnsi="Garamond"/>
          <w:b/>
          <w:spacing w:val="-10"/>
          <w:szCs w:val="24"/>
        </w:rPr>
        <w:t>Linea intervento A</w:t>
      </w:r>
    </w:p>
    <w:p w14:paraId="4203522B" w14:textId="472B2EEB" w:rsidR="00463E45" w:rsidRDefault="00463E45" w:rsidP="00463E45">
      <w:pPr>
        <w:pStyle w:val="Paragrafoelenco"/>
        <w:widowControl w:val="0"/>
        <w:numPr>
          <w:ilvl w:val="1"/>
          <w:numId w:val="7"/>
        </w:numPr>
        <w:tabs>
          <w:tab w:val="left" w:pos="1571"/>
        </w:tabs>
        <w:autoSpaceDE w:val="0"/>
        <w:autoSpaceDN w:val="0"/>
        <w:spacing w:before="31" w:after="0" w:line="266" w:lineRule="auto"/>
        <w:ind w:hanging="358"/>
        <w:contextualSpacing w:val="0"/>
        <w:jc w:val="both"/>
        <w:rPr>
          <w:rFonts w:ascii="Garamond" w:hAnsi="Garamond"/>
          <w:sz w:val="24"/>
          <w:szCs w:val="24"/>
        </w:rPr>
      </w:pPr>
      <w:r w:rsidRPr="001A4FEF">
        <w:rPr>
          <w:rFonts w:ascii="Garamond" w:hAnsi="Garamond"/>
          <w:b/>
          <w:sz w:val="24"/>
          <w:szCs w:val="24"/>
        </w:rPr>
        <w:t>Lingua inglese</w:t>
      </w:r>
      <w:r w:rsidRPr="001A4FEF">
        <w:rPr>
          <w:rFonts w:ascii="Garamond" w:hAnsi="Garamond"/>
          <w:sz w:val="24"/>
          <w:szCs w:val="24"/>
        </w:rPr>
        <w:t>: 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z w:val="24"/>
          <w:szCs w:val="24"/>
        </w:rPr>
        <w:t>2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pacing w:val="-3"/>
          <w:sz w:val="24"/>
          <w:szCs w:val="24"/>
        </w:rPr>
        <w:t xml:space="preserve">corsi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pacing w:val="-3"/>
          <w:sz w:val="24"/>
          <w:szCs w:val="24"/>
        </w:rPr>
        <w:t>15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>
        <w:rPr>
          <w:rFonts w:ascii="Garamond" w:hAnsi="Garamond"/>
          <w:sz w:val="24"/>
          <w:szCs w:val="24"/>
        </w:rPr>
        <w:t xml:space="preserve"> +</w:t>
      </w:r>
      <w:r w:rsidRPr="001A4FEF">
        <w:rPr>
          <w:rFonts w:ascii="Garamond" w:hAnsi="Garamond"/>
          <w:spacing w:val="4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n.</w:t>
      </w:r>
      <w:r w:rsidR="00E302A9">
        <w:rPr>
          <w:rFonts w:ascii="Garamond" w:hAnsi="Garamond"/>
          <w:sz w:val="24"/>
          <w:szCs w:val="24"/>
        </w:rPr>
        <w:t>2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z w:val="24"/>
          <w:szCs w:val="24"/>
        </w:rPr>
        <w:t>corsi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A</w:t>
      </w:r>
      <w:r w:rsidRPr="001A4FEF">
        <w:rPr>
          <w:rFonts w:ascii="Garamond" w:hAnsi="Garamond"/>
          <w:sz w:val="24"/>
          <w:szCs w:val="24"/>
        </w:rPr>
        <w:t>2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="00E302A9">
        <w:rPr>
          <w:rFonts w:ascii="Garamond" w:hAnsi="Garamond"/>
          <w:sz w:val="24"/>
          <w:szCs w:val="24"/>
        </w:rPr>
        <w:t>15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inglese</w:t>
      </w:r>
      <w:r w:rsidRPr="001A4FEF">
        <w:rPr>
          <w:rFonts w:ascii="Garamond" w:hAnsi="Garamond"/>
          <w:sz w:val="24"/>
          <w:szCs w:val="24"/>
        </w:rPr>
        <w:t xml:space="preserve">. </w:t>
      </w:r>
    </w:p>
    <w:p w14:paraId="48110227" w14:textId="77777777" w:rsidR="00463E45" w:rsidRPr="007B188B" w:rsidRDefault="00463E45" w:rsidP="00463E45">
      <w:pPr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215"/>
        <w:rPr>
          <w:rFonts w:ascii="Garamond" w:hAnsi="Garamond"/>
          <w:sz w:val="24"/>
          <w:szCs w:val="24"/>
        </w:rPr>
      </w:pPr>
      <w:r w:rsidRPr="007B188B">
        <w:rPr>
          <w:rFonts w:ascii="Garamond" w:hAnsi="Garamond"/>
          <w:sz w:val="24"/>
          <w:szCs w:val="24"/>
        </w:rPr>
        <w:t>I corsi sono finalizzati al sostenimento dell’esame di</w:t>
      </w:r>
      <w:r w:rsidRPr="007B188B">
        <w:rPr>
          <w:rFonts w:ascii="Garamond" w:hAnsi="Garamond"/>
          <w:spacing w:val="-4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certificazione coerente</w:t>
      </w:r>
      <w:r w:rsidRPr="007B188B">
        <w:rPr>
          <w:rFonts w:ascii="Garamond" w:hAnsi="Garamond"/>
          <w:spacing w:val="-1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con</w:t>
      </w:r>
      <w:r w:rsidRPr="007B188B">
        <w:rPr>
          <w:rFonts w:ascii="Garamond" w:hAnsi="Garamond"/>
          <w:spacing w:val="-2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il livello del corso e con il framework europeo.</w:t>
      </w:r>
    </w:p>
    <w:p w14:paraId="5B09A406" w14:textId="77777777" w:rsidR="00463E45" w:rsidRPr="001A4FEF" w:rsidRDefault="00463E45" w:rsidP="00463E45">
      <w:pPr>
        <w:pStyle w:val="Corpotesto"/>
        <w:spacing w:before="164" w:line="266" w:lineRule="auto"/>
        <w:rPr>
          <w:rFonts w:ascii="Garamond" w:hAnsi="Garamond"/>
          <w:b/>
          <w:spacing w:val="-10"/>
          <w:szCs w:val="24"/>
        </w:rPr>
      </w:pPr>
      <w:r w:rsidRPr="001A4FEF">
        <w:rPr>
          <w:rFonts w:ascii="Garamond" w:hAnsi="Garamond"/>
          <w:b/>
          <w:spacing w:val="-10"/>
          <w:szCs w:val="24"/>
        </w:rPr>
        <w:t>Linea intervento B</w:t>
      </w:r>
    </w:p>
    <w:p w14:paraId="70851AB7" w14:textId="34FF9CA8" w:rsidR="00463E45" w:rsidRPr="001A4FEF" w:rsidRDefault="00463E45" w:rsidP="00E302A9">
      <w:pPr>
        <w:pStyle w:val="Paragrafoelenco"/>
        <w:widowControl w:val="0"/>
        <w:numPr>
          <w:ilvl w:val="0"/>
          <w:numId w:val="8"/>
        </w:numPr>
        <w:autoSpaceDE w:val="0"/>
        <w:autoSpaceDN w:val="0"/>
        <w:spacing w:before="31" w:after="0" w:line="266" w:lineRule="auto"/>
        <w:ind w:left="1134" w:hanging="425"/>
        <w:jc w:val="both"/>
        <w:rPr>
          <w:rFonts w:ascii="Garamond" w:hAnsi="Garamond"/>
          <w:sz w:val="24"/>
          <w:szCs w:val="24"/>
        </w:rPr>
      </w:pPr>
      <w:r w:rsidRPr="001A4FEF">
        <w:rPr>
          <w:rFonts w:ascii="Garamond" w:hAnsi="Garamond"/>
          <w:spacing w:val="-2"/>
          <w:sz w:val="24"/>
          <w:szCs w:val="24"/>
        </w:rPr>
        <w:t xml:space="preserve">n.2 corsi </w:t>
      </w:r>
      <w:r w:rsidR="00E302A9">
        <w:rPr>
          <w:rFonts w:ascii="Garamond" w:hAnsi="Garamond"/>
          <w:spacing w:val="-2"/>
          <w:sz w:val="24"/>
          <w:szCs w:val="24"/>
        </w:rPr>
        <w:t xml:space="preserve">on line (arte e geografia) </w:t>
      </w:r>
      <w:r w:rsidRPr="001A4FEF">
        <w:rPr>
          <w:rFonts w:ascii="Garamond" w:hAnsi="Garamond"/>
          <w:spacing w:val="-2"/>
          <w:sz w:val="24"/>
          <w:szCs w:val="24"/>
        </w:rPr>
        <w:t>per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potenziare le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competenze pedagogiche,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didattiche e linguistico-comunicative dei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 xml:space="preserve">docenti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dell’infanzia,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primaria</w:t>
      </w:r>
      <w:r w:rsidRPr="001A4FEF">
        <w:rPr>
          <w:rFonts w:ascii="Garamond" w:hAnsi="Garamond"/>
          <w:spacing w:val="3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</w:t>
      </w:r>
      <w:r w:rsidRPr="001A4FEF">
        <w:rPr>
          <w:rFonts w:ascii="Garamond" w:hAnsi="Garamond"/>
          <w:spacing w:val="-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docenti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discipline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non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linguistiche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 xml:space="preserve">scuola secondaria di I grado per l’insegnamento delle discipline (DNL) secondo la metodologia CLIL. I corsi avranno la durata di </w:t>
      </w:r>
      <w:r w:rsidR="00E302A9">
        <w:rPr>
          <w:rFonts w:ascii="Garamond" w:hAnsi="Garamond"/>
          <w:sz w:val="24"/>
          <w:szCs w:val="24"/>
        </w:rPr>
        <w:t>20</w:t>
      </w:r>
      <w:r w:rsidRPr="001A4FEF">
        <w:rPr>
          <w:rFonts w:ascii="Garamond" w:hAnsi="Garamond"/>
          <w:sz w:val="24"/>
          <w:szCs w:val="24"/>
        </w:rPr>
        <w:t xml:space="preserve"> ore</w:t>
      </w:r>
      <w:r w:rsidR="00E302A9">
        <w:rPr>
          <w:rFonts w:ascii="Garamond" w:hAnsi="Garamond"/>
          <w:sz w:val="24"/>
          <w:szCs w:val="24"/>
        </w:rPr>
        <w:t xml:space="preserve"> cadauno</w:t>
      </w:r>
    </w:p>
    <w:p w14:paraId="19270726" w14:textId="429BD45D" w:rsidR="009B2DB3" w:rsidRPr="00463E45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jc w:val="center"/>
        <w:rPr>
          <w:rFonts w:ascii="Garamond" w:hAnsi="Garamond"/>
          <w:b/>
        </w:rPr>
      </w:pPr>
      <w:r w:rsidRPr="00463E45">
        <w:rPr>
          <w:rFonts w:ascii="Garamond" w:hAnsi="Garamond"/>
          <w:b/>
        </w:rPr>
        <w:t>DICHIARA</w:t>
      </w:r>
    </w:p>
    <w:p w14:paraId="71C70277" w14:textId="0D8D1954" w:rsidR="009B2DB3" w:rsidRPr="00463E45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rPr>
          <w:rFonts w:ascii="Garamond" w:hAnsi="Garamond"/>
        </w:rPr>
      </w:pPr>
      <w:r w:rsidRPr="00463E45">
        <w:rPr>
          <w:rFonts w:ascii="Garamond" w:hAnsi="Garamond"/>
        </w:rPr>
        <w:t>di voler manifestare il proprio interesse a fornire il seguente servizio:</w:t>
      </w:r>
    </w:p>
    <w:p w14:paraId="7A24A1AB" w14:textId="77777777" w:rsidR="00463E45" w:rsidRPr="001A4FEF" w:rsidRDefault="009B2DB3" w:rsidP="00463E45">
      <w:pPr>
        <w:pStyle w:val="Corpotesto"/>
        <w:spacing w:before="164" w:line="266" w:lineRule="auto"/>
        <w:ind w:hanging="11"/>
        <w:rPr>
          <w:rFonts w:ascii="Garamond" w:hAnsi="Garamond"/>
          <w:b/>
          <w:spacing w:val="-10"/>
          <w:szCs w:val="24"/>
        </w:rPr>
      </w:pPr>
      <w:r w:rsidRPr="00463E45">
        <w:rPr>
          <w:rFonts w:ascii="Garamond" w:hAnsi="Garamond"/>
          <w:sz w:val="40"/>
          <w:szCs w:val="40"/>
        </w:rPr>
        <w:t xml:space="preserve">□ </w:t>
      </w:r>
      <w:r w:rsidR="00463E45" w:rsidRPr="001A4FEF">
        <w:rPr>
          <w:rFonts w:ascii="Garamond" w:hAnsi="Garamond"/>
          <w:b/>
          <w:spacing w:val="-10"/>
          <w:szCs w:val="24"/>
        </w:rPr>
        <w:t>Linea intervento A</w:t>
      </w:r>
    </w:p>
    <w:p w14:paraId="447F9662" w14:textId="77777777" w:rsidR="00E302A9" w:rsidRDefault="00463E45" w:rsidP="00E302A9">
      <w:pPr>
        <w:pStyle w:val="Paragrafoelenco"/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573"/>
        <w:contextualSpacing w:val="0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lastRenderedPageBreak/>
        <w:t>□</w:t>
      </w:r>
      <w:r>
        <w:rPr>
          <w:rFonts w:ascii="Garamond" w:hAnsi="Garamond"/>
          <w:sz w:val="40"/>
          <w:szCs w:val="40"/>
        </w:rPr>
        <w:t xml:space="preserve"> </w:t>
      </w:r>
      <w:r w:rsidR="00E302A9" w:rsidRPr="001A4FEF">
        <w:rPr>
          <w:rFonts w:ascii="Garamond" w:hAnsi="Garamond"/>
          <w:b/>
          <w:sz w:val="24"/>
          <w:szCs w:val="24"/>
        </w:rPr>
        <w:t>Lingua inglese</w:t>
      </w:r>
      <w:r w:rsidR="00E302A9" w:rsidRPr="001A4FEF">
        <w:rPr>
          <w:rFonts w:ascii="Garamond" w:hAnsi="Garamond"/>
          <w:sz w:val="24"/>
          <w:szCs w:val="24"/>
        </w:rPr>
        <w:t>: n.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z w:val="24"/>
          <w:szCs w:val="24"/>
        </w:rPr>
        <w:t>2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pacing w:val="-3"/>
          <w:sz w:val="24"/>
          <w:szCs w:val="24"/>
        </w:rPr>
        <w:t xml:space="preserve">corsi </w:t>
      </w:r>
      <w:r w:rsidR="00E302A9" w:rsidRPr="001A4FEF">
        <w:rPr>
          <w:rFonts w:ascii="Garamond" w:hAnsi="Garamond"/>
          <w:sz w:val="24"/>
          <w:szCs w:val="24"/>
        </w:rPr>
        <w:t>di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livello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="00E302A9" w:rsidRPr="001A4FEF">
        <w:rPr>
          <w:rFonts w:ascii="Garamond" w:hAnsi="Garamond"/>
          <w:sz w:val="24"/>
          <w:szCs w:val="24"/>
        </w:rPr>
        <w:t>1</w:t>
      </w:r>
      <w:r w:rsidR="00E302A9"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di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pacing w:val="-3"/>
          <w:sz w:val="24"/>
          <w:szCs w:val="24"/>
        </w:rPr>
        <w:t>15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ore</w:t>
      </w:r>
      <w:r w:rsidR="00E302A9">
        <w:rPr>
          <w:rFonts w:ascii="Garamond" w:hAnsi="Garamond"/>
          <w:sz w:val="24"/>
          <w:szCs w:val="24"/>
        </w:rPr>
        <w:t xml:space="preserve"> +</w:t>
      </w:r>
      <w:r w:rsidR="00E302A9" w:rsidRPr="001A4FEF">
        <w:rPr>
          <w:rFonts w:ascii="Garamond" w:hAnsi="Garamond"/>
          <w:spacing w:val="44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n.</w:t>
      </w:r>
      <w:r w:rsidR="00E302A9">
        <w:rPr>
          <w:rFonts w:ascii="Garamond" w:hAnsi="Garamond"/>
          <w:sz w:val="24"/>
          <w:szCs w:val="24"/>
        </w:rPr>
        <w:t>2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>
        <w:rPr>
          <w:rFonts w:ascii="Garamond" w:hAnsi="Garamond"/>
          <w:sz w:val="24"/>
          <w:szCs w:val="24"/>
        </w:rPr>
        <w:t>corsi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di</w:t>
      </w:r>
      <w:r w:rsidR="00E302A9"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livello</w:t>
      </w:r>
      <w:r w:rsidR="00E302A9"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="00E302A9">
        <w:rPr>
          <w:rFonts w:ascii="Garamond" w:hAnsi="Garamond"/>
          <w:sz w:val="24"/>
          <w:szCs w:val="24"/>
        </w:rPr>
        <w:t>A</w:t>
      </w:r>
      <w:r w:rsidR="00E302A9" w:rsidRPr="001A4FEF">
        <w:rPr>
          <w:rFonts w:ascii="Garamond" w:hAnsi="Garamond"/>
          <w:sz w:val="24"/>
          <w:szCs w:val="24"/>
        </w:rPr>
        <w:t>2</w:t>
      </w:r>
      <w:r w:rsidR="00E302A9"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di</w:t>
      </w:r>
      <w:r w:rsidR="00E302A9"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="00E302A9">
        <w:rPr>
          <w:rFonts w:ascii="Garamond" w:hAnsi="Garamond"/>
          <w:sz w:val="24"/>
          <w:szCs w:val="24"/>
        </w:rPr>
        <w:t>15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ore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con</w:t>
      </w:r>
      <w:r w:rsidR="00E302A9"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esperti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madrelingua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pacing w:val="-2"/>
          <w:sz w:val="24"/>
          <w:szCs w:val="24"/>
        </w:rPr>
        <w:t>inglese</w:t>
      </w:r>
      <w:r w:rsidR="00E302A9" w:rsidRPr="001A4FEF">
        <w:rPr>
          <w:rFonts w:ascii="Garamond" w:hAnsi="Garamond"/>
          <w:sz w:val="24"/>
          <w:szCs w:val="24"/>
        </w:rPr>
        <w:t xml:space="preserve">. </w:t>
      </w:r>
    </w:p>
    <w:p w14:paraId="157C43AF" w14:textId="77777777" w:rsidR="00463E45" w:rsidRPr="007B188B" w:rsidRDefault="00463E45" w:rsidP="00463E45">
      <w:pPr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215"/>
        <w:rPr>
          <w:rFonts w:ascii="Garamond" w:hAnsi="Garamond"/>
          <w:sz w:val="24"/>
          <w:szCs w:val="24"/>
        </w:rPr>
      </w:pPr>
      <w:r w:rsidRPr="007B188B">
        <w:rPr>
          <w:rFonts w:ascii="Garamond" w:hAnsi="Garamond"/>
          <w:sz w:val="24"/>
          <w:szCs w:val="24"/>
        </w:rPr>
        <w:t>I corsi sono finalizzati al sostenimento dell’esame di</w:t>
      </w:r>
      <w:r w:rsidRPr="007B188B">
        <w:rPr>
          <w:rFonts w:ascii="Garamond" w:hAnsi="Garamond"/>
          <w:spacing w:val="-4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certificazione coerente</w:t>
      </w:r>
      <w:r w:rsidRPr="007B188B">
        <w:rPr>
          <w:rFonts w:ascii="Garamond" w:hAnsi="Garamond"/>
          <w:spacing w:val="-1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con</w:t>
      </w:r>
      <w:r w:rsidRPr="007B188B">
        <w:rPr>
          <w:rFonts w:ascii="Garamond" w:hAnsi="Garamond"/>
          <w:spacing w:val="-2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il livello del corso e con il framework europeo.</w:t>
      </w:r>
    </w:p>
    <w:p w14:paraId="586B5844" w14:textId="6766F243" w:rsidR="00463E45" w:rsidRPr="001A4FEF" w:rsidRDefault="00463E45" w:rsidP="00463E45">
      <w:pPr>
        <w:pStyle w:val="Corpotesto"/>
        <w:spacing w:before="164" w:line="266" w:lineRule="auto"/>
        <w:rPr>
          <w:rFonts w:ascii="Garamond" w:hAnsi="Garamond"/>
          <w:b/>
          <w:spacing w:val="-10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b/>
          <w:spacing w:val="-10"/>
          <w:szCs w:val="24"/>
        </w:rPr>
        <w:t>Linea intervento B</w:t>
      </w:r>
    </w:p>
    <w:p w14:paraId="06A333AC" w14:textId="77777777" w:rsidR="00E302A9" w:rsidRPr="001A4FEF" w:rsidRDefault="00463E45" w:rsidP="00E302A9">
      <w:pPr>
        <w:pStyle w:val="Paragrafoelenco"/>
        <w:widowControl w:val="0"/>
        <w:autoSpaceDE w:val="0"/>
        <w:autoSpaceDN w:val="0"/>
        <w:spacing w:before="31" w:after="0" w:line="266" w:lineRule="auto"/>
        <w:ind w:left="1933"/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="00E302A9" w:rsidRPr="001A4FEF">
        <w:rPr>
          <w:rFonts w:ascii="Garamond" w:hAnsi="Garamond"/>
          <w:spacing w:val="-2"/>
          <w:sz w:val="24"/>
          <w:szCs w:val="24"/>
        </w:rPr>
        <w:t xml:space="preserve">n.2 corsi </w:t>
      </w:r>
      <w:r w:rsidR="00E302A9">
        <w:rPr>
          <w:rFonts w:ascii="Garamond" w:hAnsi="Garamond"/>
          <w:spacing w:val="-2"/>
          <w:sz w:val="24"/>
          <w:szCs w:val="24"/>
        </w:rPr>
        <w:t xml:space="preserve">on line (arte e geografia) </w:t>
      </w:r>
      <w:r w:rsidR="00E302A9" w:rsidRPr="001A4FEF">
        <w:rPr>
          <w:rFonts w:ascii="Garamond" w:hAnsi="Garamond"/>
          <w:spacing w:val="-2"/>
          <w:sz w:val="24"/>
          <w:szCs w:val="24"/>
        </w:rPr>
        <w:t>per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pacing w:val="-2"/>
          <w:sz w:val="24"/>
          <w:szCs w:val="24"/>
        </w:rPr>
        <w:t>potenziare le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pacing w:val="-2"/>
          <w:sz w:val="24"/>
          <w:szCs w:val="24"/>
        </w:rPr>
        <w:t>competenze pedagogiche,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pacing w:val="-2"/>
          <w:sz w:val="24"/>
          <w:szCs w:val="24"/>
        </w:rPr>
        <w:t>didattiche e linguistico-comunicative dei</w:t>
      </w:r>
      <w:r w:rsidR="00E302A9"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="00E302A9" w:rsidRPr="001A4FEF">
        <w:rPr>
          <w:rFonts w:ascii="Garamond" w:hAnsi="Garamond"/>
          <w:spacing w:val="-2"/>
          <w:sz w:val="24"/>
          <w:szCs w:val="24"/>
        </w:rPr>
        <w:t xml:space="preserve">docenti </w:t>
      </w:r>
      <w:r w:rsidR="00E302A9" w:rsidRPr="001A4FEF">
        <w:rPr>
          <w:rFonts w:ascii="Garamond" w:hAnsi="Garamond"/>
          <w:sz w:val="24"/>
          <w:szCs w:val="24"/>
        </w:rPr>
        <w:t>della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scuola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dell’infanzia,</w:t>
      </w:r>
      <w:r w:rsidR="00E302A9"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della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scuola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primaria</w:t>
      </w:r>
      <w:r w:rsidR="00E302A9" w:rsidRPr="001A4FEF">
        <w:rPr>
          <w:rFonts w:ascii="Garamond" w:hAnsi="Garamond"/>
          <w:spacing w:val="37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e</w:t>
      </w:r>
      <w:r w:rsidR="00E302A9" w:rsidRPr="001A4FEF">
        <w:rPr>
          <w:rFonts w:ascii="Garamond" w:hAnsi="Garamond"/>
          <w:spacing w:val="-7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dei</w:t>
      </w:r>
      <w:r w:rsidR="00E302A9"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docenti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di</w:t>
      </w:r>
      <w:r w:rsidR="00E302A9"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discipline</w:t>
      </w:r>
      <w:r w:rsidR="00E302A9"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non</w:t>
      </w:r>
      <w:r w:rsidR="00E302A9"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linguistiche</w:t>
      </w:r>
      <w:r w:rsidR="00E302A9"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>della</w:t>
      </w:r>
      <w:r w:rsidR="00E302A9"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="00E302A9" w:rsidRPr="001A4FEF">
        <w:rPr>
          <w:rFonts w:ascii="Garamond" w:hAnsi="Garamond"/>
          <w:sz w:val="24"/>
          <w:szCs w:val="24"/>
        </w:rPr>
        <w:t xml:space="preserve">scuola secondaria di I grado per l’insegnamento delle discipline (DNL) secondo la metodologia CLIL. I corsi avranno la durata di </w:t>
      </w:r>
      <w:r w:rsidR="00E302A9">
        <w:rPr>
          <w:rFonts w:ascii="Garamond" w:hAnsi="Garamond"/>
          <w:sz w:val="24"/>
          <w:szCs w:val="24"/>
        </w:rPr>
        <w:t>20</w:t>
      </w:r>
      <w:r w:rsidR="00E302A9" w:rsidRPr="001A4FEF">
        <w:rPr>
          <w:rFonts w:ascii="Garamond" w:hAnsi="Garamond"/>
          <w:sz w:val="24"/>
          <w:szCs w:val="24"/>
        </w:rPr>
        <w:t xml:space="preserve"> ore</w:t>
      </w:r>
      <w:r w:rsidR="00E302A9">
        <w:rPr>
          <w:rFonts w:ascii="Garamond" w:hAnsi="Garamond"/>
          <w:sz w:val="24"/>
          <w:szCs w:val="24"/>
        </w:rPr>
        <w:t xml:space="preserve"> cadauno</w:t>
      </w:r>
    </w:p>
    <w:p w14:paraId="017BCC94" w14:textId="77777777" w:rsidR="00E302A9" w:rsidRDefault="00E302A9" w:rsidP="00E302A9">
      <w:pPr>
        <w:pStyle w:val="Paragrafoelenco"/>
        <w:widowControl w:val="0"/>
        <w:autoSpaceDE w:val="0"/>
        <w:autoSpaceDN w:val="0"/>
        <w:spacing w:before="31" w:after="0" w:line="266" w:lineRule="auto"/>
        <w:ind w:left="1134"/>
        <w:rPr>
          <w:rFonts w:ascii="Garamond" w:hAnsi="Garamond"/>
        </w:rPr>
      </w:pPr>
    </w:p>
    <w:p w14:paraId="341564CF" w14:textId="4FC65477" w:rsidR="009B2DB3" w:rsidRPr="00AF6126" w:rsidRDefault="009B2DB3" w:rsidP="00E302A9">
      <w:pPr>
        <w:pStyle w:val="Paragrafoelenco"/>
        <w:widowControl w:val="0"/>
        <w:autoSpaceDE w:val="0"/>
        <w:autoSpaceDN w:val="0"/>
        <w:spacing w:before="31" w:after="0" w:line="266" w:lineRule="auto"/>
        <w:ind w:left="1134"/>
        <w:rPr>
          <w:rFonts w:ascii="Garamond" w:hAnsi="Garamond"/>
          <w:b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AF6126">
        <w:rPr>
          <w:rFonts w:ascii="Garamond" w:hAnsi="Garamond"/>
          <w:b/>
        </w:rPr>
        <w:t xml:space="preserve">SI IMPEGNA </w:t>
      </w:r>
      <w:r w:rsidR="00B53862" w:rsidRPr="00AF6126">
        <w:rPr>
          <w:rFonts w:ascii="Garamond" w:hAnsi="Garamond"/>
          <w:b/>
        </w:rPr>
        <w:t>A</w:t>
      </w:r>
    </w:p>
    <w:p w14:paraId="643E8578" w14:textId="233BB391" w:rsidR="00B53862" w:rsidRPr="00AF6126" w:rsidRDefault="009B2DB3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utilizzare esperti di madrelingua con le caratteristiche richiamate nel decreto</w:t>
      </w:r>
      <w:r w:rsidR="00B53862" w:rsidRPr="00AF6126">
        <w:rPr>
          <w:rFonts w:ascii="Garamond" w:hAnsi="Garamond"/>
        </w:rPr>
        <w:t>.</w:t>
      </w:r>
    </w:p>
    <w:p w14:paraId="0B7B2191" w14:textId="77777777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fornire il curriculum vitae dei docenti designati , prima della sottoscrizione del contratto;</w:t>
      </w:r>
    </w:p>
    <w:p w14:paraId="4281680A" w14:textId="74CC0A13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garantire la stabilità del docente per tutta la durata del corso. Eventuali improvvise necessità di modificare l’esperto/a durante lo svolgimento del corso saranno comunicate per iscritto</w:t>
      </w:r>
      <w:r w:rsidR="00E33C5B" w:rsidRPr="00AF6126">
        <w:rPr>
          <w:rFonts w:ascii="Garamond" w:hAnsi="Garamond"/>
        </w:rPr>
        <w:t>, dando le necessarie giustificazioni,</w:t>
      </w:r>
      <w:r w:rsidRPr="00AF6126">
        <w:rPr>
          <w:rFonts w:ascii="Garamond" w:hAnsi="Garamond"/>
        </w:rPr>
        <w:t xml:space="preserve"> con l’indicazione dell’esperto/a subentrante </w:t>
      </w:r>
      <w:r w:rsidR="001F2BCB" w:rsidRPr="00AF6126">
        <w:rPr>
          <w:rFonts w:ascii="Garamond" w:hAnsi="Garamond"/>
        </w:rPr>
        <w:t>con allegato</w:t>
      </w:r>
      <w:r w:rsidRPr="00AF6126">
        <w:rPr>
          <w:rFonts w:ascii="Garamond" w:hAnsi="Garamond"/>
        </w:rPr>
        <w:t xml:space="preserve"> c.v.;</w:t>
      </w:r>
    </w:p>
    <w:p w14:paraId="4FFEFB93" w14:textId="0F61200B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organizzare gli esami di certificazione</w:t>
      </w:r>
      <w:r w:rsidR="00E33C5B" w:rsidRPr="00AF6126">
        <w:rPr>
          <w:rFonts w:ascii="Garamond" w:hAnsi="Garamond"/>
        </w:rPr>
        <w:t xml:space="preserve"> presso il committente o presso una sede nella città di </w:t>
      </w:r>
      <w:r w:rsidR="00AF6126" w:rsidRPr="00AF6126">
        <w:rPr>
          <w:rFonts w:ascii="Garamond" w:hAnsi="Garamond"/>
        </w:rPr>
        <w:t>Caserta</w:t>
      </w:r>
      <w:r w:rsidRPr="00AF6126">
        <w:rPr>
          <w:rFonts w:ascii="Garamond" w:hAnsi="Garamond"/>
        </w:rPr>
        <w:t>;</w:t>
      </w:r>
    </w:p>
    <w:p w14:paraId="21AD16C1" w14:textId="4701D9C3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rispettare le scadenze previste.</w:t>
      </w:r>
    </w:p>
    <w:p w14:paraId="3AD56621" w14:textId="5FC03BCB" w:rsidR="00B53862" w:rsidRPr="00AF6126" w:rsidRDefault="00B53862" w:rsidP="00B53862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b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AF6126">
        <w:rPr>
          <w:rFonts w:ascii="Garamond" w:hAnsi="Garamond"/>
          <w:b/>
        </w:rPr>
        <w:t>DICHIARA</w:t>
      </w:r>
    </w:p>
    <w:p w14:paraId="219322CF" w14:textId="3C4C6165" w:rsidR="001B1847" w:rsidRPr="00463E45" w:rsidRDefault="001F2BCB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  <w:r w:rsidRPr="00463E45">
        <w:rPr>
          <w:rFonts w:ascii="Garamond" w:hAnsi="Garamond"/>
        </w:rPr>
        <w:t xml:space="preserve"> </w:t>
      </w:r>
      <w:r w:rsidR="001B1847" w:rsidRPr="00463E45">
        <w:rPr>
          <w:rFonts w:ascii="Garamond" w:hAnsi="Garamond"/>
        </w:rPr>
        <w:t>di avere :</w:t>
      </w:r>
    </w:p>
    <w:p w14:paraId="753AD8EA" w14:textId="44AAF635" w:rsidR="001B1847" w:rsidRPr="00463E45" w:rsidRDefault="001B1847" w:rsidP="001B1847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 xml:space="preserve">n. ____ anni di esperienze </w:t>
      </w:r>
      <w:r w:rsidR="00E33C5B" w:rsidRPr="00463E45">
        <w:rPr>
          <w:rFonts w:ascii="Garamond" w:hAnsi="Garamond"/>
        </w:rPr>
        <w:t>nell’organizzare corsi di competenza linguistica secondo QCER e certificazioni con il /i seguente/i ente/i certificatore/i____________________;</w:t>
      </w:r>
    </w:p>
    <w:p w14:paraId="09B18184" w14:textId="7BFD1840" w:rsidR="00E33C5B" w:rsidRPr="00463E45" w:rsidRDefault="00E33C5B" w:rsidP="00E33C5B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 xml:space="preserve">n. ____ anni di esperienze nell’organizzare corsi di </w:t>
      </w:r>
      <w:r w:rsidR="001F2BCB" w:rsidRPr="00463E45">
        <w:rPr>
          <w:rFonts w:ascii="Garamond" w:hAnsi="Garamond"/>
        </w:rPr>
        <w:t xml:space="preserve">metodologia CLIL </w:t>
      </w:r>
      <w:r w:rsidRPr="00463E45">
        <w:rPr>
          <w:rFonts w:ascii="Garamond" w:hAnsi="Garamond"/>
        </w:rPr>
        <w:t xml:space="preserve"> e certificazioni con il /i seguente/i ente/i certificatore/i____________________;</w:t>
      </w:r>
    </w:p>
    <w:p w14:paraId="1188E18A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  <w:rPr>
          <w:rFonts w:ascii="Garamond" w:hAnsi="Garamond"/>
        </w:rPr>
      </w:pPr>
    </w:p>
    <w:p w14:paraId="63A6DFB0" w14:textId="2687006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  <w:rPr>
          <w:rFonts w:ascii="Garamond" w:hAnsi="Garamond"/>
        </w:rPr>
      </w:pPr>
      <w:r w:rsidRPr="00463E45">
        <w:rPr>
          <w:rFonts w:ascii="Garamond" w:hAnsi="Garamond"/>
        </w:rPr>
        <w:t>DICHIARA</w:t>
      </w:r>
    </w:p>
    <w:p w14:paraId="0F581B80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  <w:rPr>
          <w:rFonts w:ascii="Garamond" w:hAnsi="Garamond"/>
        </w:rPr>
      </w:pPr>
    </w:p>
    <w:p w14:paraId="5B6E18AB" w14:textId="11916072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</w:rPr>
        <w:t xml:space="preserve"> </w:t>
      </w:r>
      <w:r w:rsidRPr="00463E45">
        <w:rPr>
          <w:rFonts w:ascii="Segoe UI Symbol" w:hAnsi="Segoe UI Symbol" w:cs="Segoe UI Symbol"/>
          <w:color w:val="000000"/>
        </w:rPr>
        <w:t>☐</w:t>
      </w: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 elencante nell’art. 94 comma 1 del D. Lgs. 36/2023, ovvero che nei propri confronti e, nei limiti di quanto di propria conoscenza, nei confronti dei soggetti indicati al comma 3 dell’articolo 94 del D. Lgs 36/2023, non èstata pronunciata sentenza definitiva di condanna o emesso decreto penale di condanna divenuto irrevocabile,</w:t>
      </w:r>
      <w:r w:rsid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i/>
          <w:color w:val="000000"/>
        </w:rPr>
        <w:t>oppure</w:t>
      </w:r>
      <w:r w:rsidRPr="00463E45">
        <w:rPr>
          <w:rFonts w:ascii="Garamond" w:hAnsi="Garamond"/>
          <w:color w:val="000000"/>
        </w:rPr>
        <w:t xml:space="preserve"> sentenza di applicazione della pena su richiesta ai sensi dell'articolo 444 del codice di procedura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penale per uno dei seguenti reati:</w:t>
      </w:r>
    </w:p>
    <w:p w14:paraId="1BD58A5B" w14:textId="631DFF19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di cui agli articoli 416, 416-bis del codice penale ovvero delitti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commessi avvalendosi delle condizioni previste dal predetto articolo 416-bis ovvero al fine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agevolare l’attività delle associazioni previste dallo stesso articolo, nonché’ per i delitti, consumatio tentati, previsti dall’articolo 74 del decreto del Presidente della Repubblica 9 ottobre 1990, n.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309, dall’articolo 291quater del decreto del Presidente della Repubblica 23 gennaio 1973, n. 43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 dall’articolo 260 del decreto legislativo 3 aprile 2006, n. 152, in quanto riconducibili alla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partecipazione a un’organizzazione criminale, quale definita all’articolo 2 della decisione quadro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2008/841/GAI del Consiglio;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</w:p>
    <w:p w14:paraId="1E67C073" w14:textId="08446AAC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lastRenderedPageBreak/>
        <w:t>delitti, consumati o tentati, di cui agli articoli 317, 318, 319, 319-ter, 319-quater, 320, 321, 322,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322bis, 346- bis, 353, 353-bis, 354, 355 e 356 del codice penale nonché all’articolo 2635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codice civile;</w:t>
      </w:r>
    </w:p>
    <w:p w14:paraId="0D4EC536" w14:textId="43BCF178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false comunicazioni sociali di cui agli articoli 2621 e 2622 del codice civile;</w:t>
      </w:r>
    </w:p>
    <w:p w14:paraId="1D1555E0" w14:textId="42887025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frode ai sensi dell’articolo 1 della convenzione relativa alla tutela degli interessi finanziari delle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Comunità europee;</w:t>
      </w:r>
    </w:p>
    <w:p w14:paraId="5CCB08E1" w14:textId="07431655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commessi con finalità di terrorismo, anche internazionale, e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eversione dell’ordine costituzionale reati terroristici o reati connessi alle attività terroristiche;</w:t>
      </w:r>
    </w:p>
    <w:p w14:paraId="2BEA875C" w14:textId="33BC7B05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 di cui agli articoli 648-bis, 648-ter e 648-ter.1 del codice penale, riciclaggio di proventi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attività criminose o finanziamento del terrorismo, quali definiti all’articolo 1 del decreto legislativo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22 giugno 2007, n. 109 e successive modificazioni;</w:t>
      </w:r>
    </w:p>
    <w:p w14:paraId="3E415A7E" w14:textId="60C834DF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sfruttamento del lavoro minorile e altre forme di tratta di esseri umani definite con il decreto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legislativo 4 marzo 2014, n. 24;</w:t>
      </w:r>
    </w:p>
    <w:p w14:paraId="6FF2EB71" w14:textId="7BA148D8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ogni altro delitto da cui derivi, quale pena accessoria, l’incapacità di contrattare con la pubblica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Amministrazione;</w:t>
      </w:r>
    </w:p>
    <w:p w14:paraId="553F35FA" w14:textId="77777777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both"/>
        <w:rPr>
          <w:rFonts w:ascii="Garamond" w:hAnsi="Garamond"/>
          <w:color w:val="000000"/>
        </w:rPr>
      </w:pPr>
    </w:p>
    <w:p w14:paraId="17B2D635" w14:textId="239134EF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  <w:r w:rsidRPr="00463E45">
        <w:rPr>
          <w:rFonts w:ascii="Segoe UI Symbol" w:hAnsi="Segoe UI Symbol" w:cs="Segoe UI Symbol"/>
          <w:color w:val="000000"/>
        </w:rPr>
        <w:t>☐</w:t>
      </w: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elencante nell’art. 94 comma 2 del D. Lgs. 36/2023, ovvero:</w:t>
      </w:r>
    </w:p>
    <w:p w14:paraId="17639E70" w14:textId="2A8AB9AA" w:rsidR="001B1847" w:rsidRPr="00AF6126" w:rsidRDefault="001B1847" w:rsidP="00AF6126">
      <w:pPr>
        <w:pStyle w:val="Paragrafoelenco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AF6126">
        <w:rPr>
          <w:rFonts w:ascii="Garamond" w:hAnsi="Garamond"/>
          <w:color w:val="000000"/>
        </w:rPr>
        <w:t>che nei propri confronti non sussiste alcuna causa di divieto, decadenza o sospensione di cui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all’art. 67 del D. Lgs. 159/2011 di ragioni di decadenza, di sospensione o di divieto previste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dall’articolo 67 del codice delle leggi antimafia e delle misure di prevenzione, di cui al decreto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legislativo 6 settembre 2011, n. 159 o di un tentativo di infiltrazione mafiosa di cui all’articolo 84,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comma 4, del medesimo codice. Resta fermo quanto previsto dagli articoli 88, comma 4- bis, e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92, commi 2 e 3, del codice di cui al decreto legislativo n. 159 del 2011, con riferimento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rispettivamente alle comunicazioni antimafia e alle informazioni antimafia;</w:t>
      </w:r>
    </w:p>
    <w:p w14:paraId="7CEEE77B" w14:textId="77777777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both"/>
        <w:rPr>
          <w:rFonts w:ascii="Garamond" w:hAnsi="Garamond"/>
          <w:color w:val="000000"/>
          <w:sz w:val="18"/>
          <w:szCs w:val="18"/>
        </w:rPr>
      </w:pPr>
    </w:p>
    <w:p w14:paraId="1FD1D9A6" w14:textId="541922A2" w:rsidR="001B1847" w:rsidRPr="00463E45" w:rsidRDefault="001B1847" w:rsidP="00AF6126">
      <w:pPr>
        <w:pStyle w:val="Paragrafoelenco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elencante nell’art. 94 comma 5 del D. Lgs. 36/2023, ovvero:</w:t>
      </w:r>
    </w:p>
    <w:p w14:paraId="0C19B0DB" w14:textId="261C23B8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destinatario della sanzione interdittiva di cui all'articolo 9, comma 2, lettera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c), del decreto legislativo 8 giugno 2001, n. 231, o di altra sanzione che comporta il divieto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contrarre con la pubblica amministrazione, compresi i provvedimenti interdittivi di cui all'articolo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14 del decreto legislativo 9 aprile 2008, n. 81;</w:t>
      </w:r>
    </w:p>
    <w:p w14:paraId="78C89715" w14:textId="1C9E478F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che non abbia presentato la certificazione di cui all'articolo 17 della legge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12 marzo 1999, n. 68, ovvero non abbia presentato dichiarazione sostitutiva della sussistenza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requisito stesso;</w:t>
      </w:r>
    </w:p>
    <w:p w14:paraId="2177CB1D" w14:textId="7F2C0312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in relazione alle procedure afferenti agli investimenti pubblici finanziati, in tutto o in parte, con le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risorse previste dal regolamento (UE) n. 240/2021 del Parlamento europeo e del Consiglio,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10 febbraio 2021 e dal regolamento (UE) n. 241/2021 del Parlamento europeo e del Consiglio,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 12 febbraio 2021, gli operatori economici tenuti alla redazione del rapporto sulla situazione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 personale, ai sensi dell'articolo 46 del codice delle pari opportunità tra uomo e donna, di cui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al decreto legislativo 11 aprile 2006, n. 198, che non abbiano prodotto, al momento della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presentazione della domanda di partecipazione o dell'offerta, copia dell'ultimo rapporto redatto,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 attestazione della sua conformità a quello trasmesso alle rappresentanze sindacali aziendali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 alla consigliera e al consigliere regionale di parità ai sensi del comma 2 del citato Articolo 46,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oppure, in caso di inosservanza dei termini previsti dal comma 1 del medesimo articolo 46, con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attestazione della sua contestuale trasmissione alle rappresentanze sindacali aziendali e alla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consigliera e al consigliere regionale di parità;</w:t>
      </w:r>
    </w:p>
    <w:p w14:paraId="2F842E4B" w14:textId="567EB429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che sia stato sottoposto a liquidazione giudiziale o si trovi in stato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liquidazione coatta o di concordato preventivo o nei cui confronti sia in corso un procedimento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per l'accesso a una di tali procedure, fermo restando quanto previsto dall'articolo 95 del codice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della crisi di impresa e dell'insolvenza, di cui al decreto legislativo 12 gennaio 2019, n. 14,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 xml:space="preserve">dall'articolo 186-bis, comma 5, del regio decreto 16 marzo 1942, n. 267 e </w:t>
      </w:r>
      <w:r w:rsidRPr="00AF6126">
        <w:rPr>
          <w:rFonts w:ascii="Garamond" w:hAnsi="Garamond"/>
          <w:color w:val="000000"/>
          <w:sz w:val="20"/>
          <w:szCs w:val="20"/>
        </w:rPr>
        <w:lastRenderedPageBreak/>
        <w:t>dall'articolo 124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presente codice. L'esclusione non opera se, entro la data dell'aggiudicazione, sono stati adottati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 provvedimenti di cui all'articolo 186-bis, comma 5, del regio decreto 16 marzo 1942, n. 267 e</w:t>
      </w:r>
    </w:p>
    <w:p w14:paraId="3A9CF1D3" w14:textId="5B109872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all'articolo 95, commi 3 e 4, del codice di cui al decreto legislativo n. 14 del 2019, a meno che non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intervengano ulteriori circostanze escludenti relative alle procedura concorsuali;</w:t>
      </w:r>
    </w:p>
    <w:p w14:paraId="513EEC2B" w14:textId="55D27504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iscritto nel casellario informatico tenuto dall'ANAC per aver presentato false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dichiarazioni o falsa documentazione nelle procedure di gara e negli affidamenti di subappalti; 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causa di esclusione perdura fino a quando opera l'iscrizione nel casellario informatico;</w:t>
      </w:r>
    </w:p>
    <w:p w14:paraId="671EF06F" w14:textId="05DFF86B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iscritto nel casellario informatico tenuto dall'ANAC per aver presentato false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dichiarazioni o falsa documentazione ai fini del rilascio dell'attestazione di qualificazione, per il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periodo durante il quale perdura l'iscrizione;</w:t>
      </w:r>
    </w:p>
    <w:p w14:paraId="71BA1846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  <w:sz w:val="18"/>
          <w:szCs w:val="18"/>
        </w:rPr>
      </w:pPr>
    </w:p>
    <w:p w14:paraId="786FBEFF" w14:textId="7C49CBCD" w:rsidR="001B1847" w:rsidRPr="00463E45" w:rsidRDefault="001B1847" w:rsidP="00AF6126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 elencante nell’art. 94 comma 6 del D. Lgs. 36/2023, ovvero di non aver commesso violazioni gravi, definitivamente accertate, degli obblighi relativi al pagamento delle imposte e tasse o dei contributi previdenziali, secondo la legislazione italiana oquella dello Stato in cui sono stabiliti (cfr.Allegato II.10 al d.lgs.36/2023);</w:t>
      </w:r>
    </w:p>
    <w:p w14:paraId="71FF271B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2CDF855" w14:textId="171D571D" w:rsidR="001B1847" w:rsidRPr="00463E45" w:rsidRDefault="001B1847" w:rsidP="00AF6126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elencante nell’art. 95 comma 1 del D. Lgs. 36/2023, ovvero:</w:t>
      </w:r>
    </w:p>
    <w:p w14:paraId="0DDFAEDF" w14:textId="7E4A1091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gravi infrazioni, debitamente accertate con qualunque mezzo adeguato, alle norme in materia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salute e di sicurezza sul lavoro nonché agli obblighi in materia ambientale, sociale e del lavoro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stabiliti dalla normativa europea e nazionale, dai contratti collettivi o dalle disposizioni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internazionali elencate nell'allegato X alla direttiva 2014/24/UE del Parlamento europeo e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Consiglio del 26 febbraio 2014;</w:t>
      </w:r>
    </w:p>
    <w:p w14:paraId="5944578F" w14:textId="7C9CFA26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situazione di conflitto di interesse di cui all'articolo 16 non diversamente risolvibile;</w:t>
      </w:r>
    </w:p>
    <w:p w14:paraId="1602EADC" w14:textId="2D358A14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distorsione della concorrenza derivante dal precedente coinvolgimento degli operatori economici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nella preparazione della procedura d'appalto che non possa essere risolta con misure meno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intrusive;</w:t>
      </w:r>
    </w:p>
    <w:p w14:paraId="5BA971F0" w14:textId="79FEE7EB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rilevanti indizi tali da far ritenere che le offerte degli operatori economici siano imputabili ad un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unico centro decisionale a cagione di accordi intercorsi con altri operatori economici partecipanti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alla stessa gara;</w:t>
      </w:r>
    </w:p>
    <w:p w14:paraId="1A6622CB" w14:textId="43142D97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abbia commesso un illecito professionale grave, tale da rendere dubbia la sua integrità 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affidabilità, dimostrato dalla stazione appaltante con mezzi adeguati;</w:t>
      </w:r>
    </w:p>
    <w:p w14:paraId="746AE55A" w14:textId="77777777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both"/>
        <w:rPr>
          <w:rFonts w:ascii="Garamond" w:hAnsi="Garamond"/>
          <w:color w:val="000000"/>
          <w:sz w:val="18"/>
          <w:szCs w:val="18"/>
        </w:rPr>
      </w:pPr>
    </w:p>
    <w:p w14:paraId="42B9A8A1" w14:textId="032DDB36" w:rsidR="001B1847" w:rsidRPr="00463E45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 elencante nell’art. 95 comma 2 del D. Lgs. 36/2023, ovvero non ha commesso gravi violazioni non definitivamente accertate agli obblighi relativi al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pagamento di imposte e tasse o contributi previdenziali (costituiscono gravi violazioni non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definitivamente accertate in materia fiscale quelle indicate nell'Allegato II.10 al d.lgs.36/2023);</w:t>
      </w:r>
    </w:p>
    <w:p w14:paraId="004D3871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43FD3C6" w14:textId="113F5EE4" w:rsidR="001B1847" w:rsidRPr="00463E45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essersi reso colpevole di illeciti professionali, tali da rendere dubbia la sua integrità o affidabilità né ricorre nelle fattispecie di cui all’art. 98 del D. Lgs 36/2023- al fine dell’applicazione dell’art. 53, comma 16-ter, del D. Lgs. n. 165/2001, introdotto dalla legge n. 190/2012 (attività successiva alla cessazione del rapporto di lavoro – pantouflage o revolving doors):</w:t>
      </w:r>
    </w:p>
    <w:p w14:paraId="4547ED8C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 w:cs="Segoe UI Symbol"/>
          <w:color w:val="000000"/>
        </w:rPr>
      </w:pPr>
    </w:p>
    <w:p w14:paraId="3F331348" w14:textId="77777777" w:rsidR="00AF6126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aver concluso contratti di lavoro subordinato o autonomo e, comunque, di non aver attribuito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incarichi ad ex dipendenti, che hanno esercitato poteri autoritativi o negoziali per conto delle pubbliche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amministrazioni nei confronti dell’impresa di cui sopra, nel triennio successivo alla cessazione del rapporto;</w:t>
      </w:r>
    </w:p>
    <w:p w14:paraId="751F35B0" w14:textId="77777777" w:rsidR="00AF6126" w:rsidRPr="00AF6126" w:rsidRDefault="00AF6126" w:rsidP="00AF6126">
      <w:pPr>
        <w:pStyle w:val="Paragrafoelenco"/>
        <w:rPr>
          <w:rFonts w:ascii="Garamond" w:hAnsi="Garamond"/>
          <w:color w:val="000000"/>
        </w:rPr>
      </w:pPr>
    </w:p>
    <w:p w14:paraId="66C90CF8" w14:textId="3731443C" w:rsidR="00F36E56" w:rsidRPr="00AF6126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AF6126">
        <w:rPr>
          <w:rFonts w:ascii="Garamond" w:hAnsi="Garamond"/>
          <w:color w:val="000000"/>
        </w:rPr>
        <w:lastRenderedPageBreak/>
        <w:t>Che è consapevole che, ai sensi del predetto art. 53, comma 16-ter, i contratti conclusi e gli incarichi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conferiti in violazione di tali prescrizioni sono nulli e che è fatto divieto ai soggetti privati che li hanno conclusi</w:t>
      </w:r>
      <w:r w:rsid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 xml:space="preserve">o conferiti di contrattare con le pubbliche amministrazioni per i successivi tre anni, con l'obbligo di restituzione dei compensi eventualmente percepiti e accertati ad essi riferiti. </w:t>
      </w:r>
    </w:p>
    <w:p w14:paraId="78139586" w14:textId="77777777" w:rsidR="00AF6126" w:rsidRPr="00AF6126" w:rsidRDefault="00AF6126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b/>
          <w:color w:val="000000"/>
        </w:rPr>
      </w:pPr>
    </w:p>
    <w:p w14:paraId="0FF4D682" w14:textId="46A04D3F" w:rsidR="001B1847" w:rsidRPr="00AF6126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b/>
          <w:color w:val="000000"/>
        </w:rPr>
      </w:pPr>
      <w:r w:rsidRPr="00AF6126">
        <w:rPr>
          <w:rFonts w:ascii="Garamond" w:hAnsi="Garamond"/>
          <w:b/>
          <w:color w:val="000000"/>
        </w:rPr>
        <w:t>INFORMATIVA PRIVACY</w:t>
      </w:r>
    </w:p>
    <w:p w14:paraId="03124FCE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color w:val="000000"/>
        </w:rPr>
      </w:pPr>
    </w:p>
    <w:p w14:paraId="30B85D9F" w14:textId="78EBD76A" w:rsidR="001B1847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  <w:r w:rsidRPr="00463E45">
        <w:rPr>
          <w:rFonts w:ascii="Garamond" w:hAnsi="Garamond"/>
          <w:color w:val="000000"/>
        </w:rPr>
        <w:t xml:space="preserve">Il/La sottoscritta_ _____________________, acconsente </w:t>
      </w:r>
      <w:r w:rsidRPr="00463E45">
        <w:rPr>
          <w:rFonts w:ascii="Garamond" w:hAnsi="Garamond"/>
        </w:rPr>
        <w:t>ai sensi e per gli effetti degli artt. 13 e 23 del D. L.gs. n. 196/2003, con la sottoscrizione del presente modulo, al trattamento dei dati personali secondo le modalità e nei limiti di cui all’informativa allegata.</w:t>
      </w:r>
    </w:p>
    <w:p w14:paraId="56661F72" w14:textId="77777777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</w:p>
    <w:p w14:paraId="4FC914EF" w14:textId="77777777" w:rsidR="00BC6201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  <w:r w:rsidRPr="00463E45">
        <w:rPr>
          <w:rFonts w:ascii="Garamond" w:hAnsi="Garamond"/>
        </w:rPr>
        <w:t>Si allega</w:t>
      </w:r>
      <w:r w:rsidR="00BC6201" w:rsidRPr="00463E45">
        <w:rPr>
          <w:rFonts w:ascii="Garamond" w:hAnsi="Garamond"/>
        </w:rPr>
        <w:t>no</w:t>
      </w:r>
    </w:p>
    <w:p w14:paraId="45111BCD" w14:textId="4125520A" w:rsidR="00F36E56" w:rsidRPr="00463E45" w:rsidRDefault="00F36E56" w:rsidP="00BC6201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>copia di documento di riconoscimento in corso di validità</w:t>
      </w:r>
    </w:p>
    <w:p w14:paraId="1BBC5E56" w14:textId="7FF55105" w:rsidR="00BC6201" w:rsidRPr="00463E45" w:rsidRDefault="00BC6201" w:rsidP="00BC6201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>patto di integrità</w:t>
      </w:r>
    </w:p>
    <w:p w14:paraId="23A58948" w14:textId="77777777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</w:p>
    <w:p w14:paraId="5BC036D9" w14:textId="6DE3E1FC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  <w:r w:rsidRPr="00463E45">
        <w:rPr>
          <w:rFonts w:ascii="Garamond" w:hAnsi="Garamond"/>
        </w:rPr>
        <w:t xml:space="preserve">_____________ (data) </w:t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  <w:t>Firma_________________________________-</w:t>
      </w:r>
    </w:p>
    <w:p w14:paraId="5B191C23" w14:textId="77777777" w:rsidR="00E33C5B" w:rsidRPr="00463E45" w:rsidRDefault="00E33C5B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B7947F9" w14:textId="77777777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59E239E" w14:textId="5A617FC6" w:rsidR="009B2DB3" w:rsidRPr="00463E45" w:rsidRDefault="001B1847" w:rsidP="00F36E5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bCs/>
        </w:rPr>
      </w:pPr>
      <w:r w:rsidRPr="00463E45">
        <w:rPr>
          <w:rFonts w:ascii="Garamond" w:hAnsi="Garamond"/>
        </w:rPr>
        <w:t xml:space="preserve"> </w:t>
      </w:r>
      <w:r w:rsidR="00B53862" w:rsidRPr="00463E45">
        <w:rPr>
          <w:rFonts w:ascii="Garamond" w:hAnsi="Garamond"/>
        </w:rPr>
        <w:t>.</w:t>
      </w:r>
    </w:p>
    <w:p w14:paraId="000F3451" w14:textId="47E0278B" w:rsidR="00FC3966" w:rsidRPr="00463E45" w:rsidRDefault="005051D2">
      <w:pPr>
        <w:rPr>
          <w:rFonts w:ascii="Garamond" w:hAnsi="Garamond"/>
          <w:i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</w:p>
    <w:sectPr w:rsidR="00FC3966" w:rsidRPr="00463E45" w:rsidSect="004109F2">
      <w:headerReference w:type="default" r:id="rId9"/>
      <w:footerReference w:type="default" r:id="rId10"/>
      <w:pgSz w:w="11906" w:h="16838"/>
      <w:pgMar w:top="1417" w:right="849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1D76F" w14:textId="77777777" w:rsidR="004109F2" w:rsidRDefault="004109F2">
      <w:pPr>
        <w:spacing w:after="0" w:line="240" w:lineRule="auto"/>
      </w:pPr>
      <w:r>
        <w:separator/>
      </w:r>
    </w:p>
  </w:endnote>
  <w:endnote w:type="continuationSeparator" w:id="0">
    <w:p w14:paraId="2205D699" w14:textId="77777777" w:rsidR="004109F2" w:rsidRDefault="0041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C51EBE-83B4-4530-B520-46C59211ACEE}"/>
    <w:embedBold r:id="rId2" w:fontKey="{40EDB9C2-905E-4DFE-AD36-A8B8FBA3D97A}"/>
    <w:embedItalic r:id="rId3" w:fontKey="{5DE321CD-78D7-4406-BEC9-22EF35F7A0F7}"/>
    <w:embedBoldItalic r:id="rId4" w:fontKey="{0D52BB03-A2EE-4955-8D98-ED29DE1EC23D}"/>
  </w:font>
  <w:font w:name="Noto Sans Symbols">
    <w:charset w:val="00"/>
    <w:family w:val="auto"/>
    <w:pitch w:val="default"/>
    <w:embedRegular r:id="rId5" w:fontKey="{059D7556-4494-42B9-8D50-5D0080874D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AEFB1B4-9D99-424D-81F4-B1E0A6F3F167}"/>
    <w:embedItalic r:id="rId7" w:fontKey="{DD784DB9-6510-40A5-8300-E41C93C3CA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5135D7E-6AED-4408-9C41-43998843DAD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746C1896-61E9-4062-88A9-F26199131FC3}"/>
    <w:embedBold r:id="rId10" w:fontKey="{F4C7FC8D-B16F-4634-8D95-91FF18561F82}"/>
    <w:embedItalic r:id="rId11" w:fontKey="{7E3F6179-7590-403C-B965-3EE9830E14EB}"/>
    <w:embedBoldItalic r:id="rId12" w:fontKey="{944971B8-0D44-4121-9B4E-83C1BF439CC1}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65E489C9-4003-4CBB-A1C4-657CBF8528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F18F8129-3BCA-4ED0-A64D-D469809536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7125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67EE1F" w14:textId="4F385A6E" w:rsidR="008B57C1" w:rsidRDefault="008B57C1">
            <w:pPr>
              <w:pStyle w:val="Pidipagina"/>
              <w:jc w:val="right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02A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 xml:space="preserve">di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02A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C8C8E6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91B16" w14:textId="77777777" w:rsidR="004109F2" w:rsidRDefault="004109F2">
      <w:pPr>
        <w:spacing w:after="0" w:line="240" w:lineRule="auto"/>
      </w:pPr>
      <w:r>
        <w:separator/>
      </w:r>
    </w:p>
  </w:footnote>
  <w:footnote w:type="continuationSeparator" w:id="0">
    <w:p w14:paraId="13C4ACA3" w14:textId="77777777" w:rsidR="004109F2" w:rsidRDefault="0041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063B8" w14:textId="1696944A" w:rsidR="00FC3966" w:rsidRDefault="00463E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color w:val="000000"/>
      </w:rPr>
    </w:pPr>
    <w:r>
      <w:rPr>
        <w:noProof/>
      </w:rPr>
      <w:drawing>
        <wp:inline distT="0" distB="0" distL="0" distR="0" wp14:anchorId="29C38CC9" wp14:editId="4DFCD3CF">
          <wp:extent cx="5265420" cy="1064260"/>
          <wp:effectExtent l="0" t="0" r="0" b="2540"/>
          <wp:docPr id="5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65420" cy="1064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E7092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B248C"/>
    <w:multiLevelType w:val="multilevel"/>
    <w:tmpl w:val="A4AE4B7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>
    <w:nsid w:val="10D024A7"/>
    <w:multiLevelType w:val="hybridMultilevel"/>
    <w:tmpl w:val="1006F83E"/>
    <w:lvl w:ilvl="0" w:tplc="C696196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FDE4F1C"/>
    <w:multiLevelType w:val="hybridMultilevel"/>
    <w:tmpl w:val="42ECACA6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09246DA"/>
    <w:multiLevelType w:val="hybridMultilevel"/>
    <w:tmpl w:val="049C3352"/>
    <w:lvl w:ilvl="0" w:tplc="E8D0045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8FA3956"/>
    <w:multiLevelType w:val="multilevel"/>
    <w:tmpl w:val="92A8CB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nsid w:val="307E111C"/>
    <w:multiLevelType w:val="hybridMultilevel"/>
    <w:tmpl w:val="4E02FD1C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61C7D9C"/>
    <w:multiLevelType w:val="hybridMultilevel"/>
    <w:tmpl w:val="B74462F0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BE74E73"/>
    <w:multiLevelType w:val="hybridMultilevel"/>
    <w:tmpl w:val="AC1AEC2E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E016F4C"/>
    <w:multiLevelType w:val="hybridMultilevel"/>
    <w:tmpl w:val="405A21CE"/>
    <w:lvl w:ilvl="0" w:tplc="0410000F">
      <w:start w:val="1"/>
      <w:numFmt w:val="decimal"/>
      <w:lvlText w:val="%1."/>
      <w:lvlJc w:val="left"/>
      <w:pPr>
        <w:ind w:left="1933" w:hanging="360"/>
      </w:pPr>
    </w:lvl>
    <w:lvl w:ilvl="1" w:tplc="04100019" w:tentative="1">
      <w:start w:val="1"/>
      <w:numFmt w:val="lowerLetter"/>
      <w:lvlText w:val="%2."/>
      <w:lvlJc w:val="left"/>
      <w:pPr>
        <w:ind w:left="2653" w:hanging="360"/>
      </w:pPr>
    </w:lvl>
    <w:lvl w:ilvl="2" w:tplc="0410001B" w:tentative="1">
      <w:start w:val="1"/>
      <w:numFmt w:val="lowerRoman"/>
      <w:lvlText w:val="%3."/>
      <w:lvlJc w:val="right"/>
      <w:pPr>
        <w:ind w:left="3373" w:hanging="180"/>
      </w:pPr>
    </w:lvl>
    <w:lvl w:ilvl="3" w:tplc="0410000F" w:tentative="1">
      <w:start w:val="1"/>
      <w:numFmt w:val="decimal"/>
      <w:lvlText w:val="%4."/>
      <w:lvlJc w:val="left"/>
      <w:pPr>
        <w:ind w:left="4093" w:hanging="360"/>
      </w:pPr>
    </w:lvl>
    <w:lvl w:ilvl="4" w:tplc="04100019" w:tentative="1">
      <w:start w:val="1"/>
      <w:numFmt w:val="lowerLetter"/>
      <w:lvlText w:val="%5."/>
      <w:lvlJc w:val="left"/>
      <w:pPr>
        <w:ind w:left="4813" w:hanging="360"/>
      </w:pPr>
    </w:lvl>
    <w:lvl w:ilvl="5" w:tplc="0410001B" w:tentative="1">
      <w:start w:val="1"/>
      <w:numFmt w:val="lowerRoman"/>
      <w:lvlText w:val="%6."/>
      <w:lvlJc w:val="right"/>
      <w:pPr>
        <w:ind w:left="5533" w:hanging="180"/>
      </w:pPr>
    </w:lvl>
    <w:lvl w:ilvl="6" w:tplc="0410000F" w:tentative="1">
      <w:start w:val="1"/>
      <w:numFmt w:val="decimal"/>
      <w:lvlText w:val="%7."/>
      <w:lvlJc w:val="left"/>
      <w:pPr>
        <w:ind w:left="6253" w:hanging="360"/>
      </w:pPr>
    </w:lvl>
    <w:lvl w:ilvl="7" w:tplc="04100019" w:tentative="1">
      <w:start w:val="1"/>
      <w:numFmt w:val="lowerLetter"/>
      <w:lvlText w:val="%8."/>
      <w:lvlJc w:val="left"/>
      <w:pPr>
        <w:ind w:left="6973" w:hanging="360"/>
      </w:pPr>
    </w:lvl>
    <w:lvl w:ilvl="8" w:tplc="0410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9">
    <w:nsid w:val="4D027E7C"/>
    <w:multiLevelType w:val="hybridMultilevel"/>
    <w:tmpl w:val="4BC418D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0DD6B0A"/>
    <w:multiLevelType w:val="hybridMultilevel"/>
    <w:tmpl w:val="43C2B5F6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5B4B051C"/>
    <w:multiLevelType w:val="hybridMultilevel"/>
    <w:tmpl w:val="7B20F57E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8C04FC1"/>
    <w:multiLevelType w:val="hybridMultilevel"/>
    <w:tmpl w:val="A49A3664"/>
    <w:lvl w:ilvl="0" w:tplc="E8D00458">
      <w:start w:val="1"/>
      <w:numFmt w:val="lowerLetter"/>
      <w:lvlText w:val="%1)"/>
      <w:lvlJc w:val="left"/>
      <w:pPr>
        <w:ind w:left="12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A080C72"/>
    <w:multiLevelType w:val="hybridMultilevel"/>
    <w:tmpl w:val="1DC0B09E"/>
    <w:lvl w:ilvl="0" w:tplc="A470EE36">
      <w:start w:val="1"/>
      <w:numFmt w:val="decimal"/>
      <w:lvlText w:val="%1."/>
      <w:lvlJc w:val="left"/>
      <w:pPr>
        <w:ind w:left="841" w:hanging="7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D2001EC">
      <w:start w:val="1"/>
      <w:numFmt w:val="decimal"/>
      <w:lvlText w:val="%2."/>
      <w:lvlJc w:val="left"/>
      <w:pPr>
        <w:ind w:left="157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1E1A24A4">
      <w:numFmt w:val="bullet"/>
      <w:lvlText w:val="•"/>
      <w:lvlJc w:val="left"/>
      <w:pPr>
        <w:ind w:left="2591" w:hanging="360"/>
      </w:pPr>
      <w:rPr>
        <w:rFonts w:hint="default"/>
        <w:lang w:val="it-IT" w:eastAsia="en-US" w:bidi="ar-SA"/>
      </w:rPr>
    </w:lvl>
    <w:lvl w:ilvl="3" w:tplc="0B7CFCE2">
      <w:numFmt w:val="bullet"/>
      <w:lvlText w:val="•"/>
      <w:lvlJc w:val="left"/>
      <w:pPr>
        <w:ind w:left="3603" w:hanging="360"/>
      </w:pPr>
      <w:rPr>
        <w:rFonts w:hint="default"/>
        <w:lang w:val="it-IT" w:eastAsia="en-US" w:bidi="ar-SA"/>
      </w:rPr>
    </w:lvl>
    <w:lvl w:ilvl="4" w:tplc="2D0C9B32">
      <w:numFmt w:val="bullet"/>
      <w:lvlText w:val="•"/>
      <w:lvlJc w:val="left"/>
      <w:pPr>
        <w:ind w:left="4615" w:hanging="360"/>
      </w:pPr>
      <w:rPr>
        <w:rFonts w:hint="default"/>
        <w:lang w:val="it-IT" w:eastAsia="en-US" w:bidi="ar-SA"/>
      </w:rPr>
    </w:lvl>
    <w:lvl w:ilvl="5" w:tplc="7B0604BE">
      <w:numFmt w:val="bullet"/>
      <w:lvlText w:val="•"/>
      <w:lvlJc w:val="left"/>
      <w:pPr>
        <w:ind w:left="5627" w:hanging="360"/>
      </w:pPr>
      <w:rPr>
        <w:rFonts w:hint="default"/>
        <w:lang w:val="it-IT" w:eastAsia="en-US" w:bidi="ar-SA"/>
      </w:rPr>
    </w:lvl>
    <w:lvl w:ilvl="6" w:tplc="55FC2924">
      <w:numFmt w:val="bullet"/>
      <w:lvlText w:val="•"/>
      <w:lvlJc w:val="left"/>
      <w:pPr>
        <w:ind w:left="6639" w:hanging="360"/>
      </w:pPr>
      <w:rPr>
        <w:rFonts w:hint="default"/>
        <w:lang w:val="it-IT" w:eastAsia="en-US" w:bidi="ar-SA"/>
      </w:rPr>
    </w:lvl>
    <w:lvl w:ilvl="7" w:tplc="A5F88CDA">
      <w:numFmt w:val="bullet"/>
      <w:lvlText w:val="•"/>
      <w:lvlJc w:val="left"/>
      <w:pPr>
        <w:ind w:left="7650" w:hanging="360"/>
      </w:pPr>
      <w:rPr>
        <w:rFonts w:hint="default"/>
        <w:lang w:val="it-IT" w:eastAsia="en-US" w:bidi="ar-SA"/>
      </w:rPr>
    </w:lvl>
    <w:lvl w:ilvl="8" w:tplc="00ECA844">
      <w:numFmt w:val="bullet"/>
      <w:lvlText w:val="•"/>
      <w:lvlJc w:val="left"/>
      <w:pPr>
        <w:ind w:left="8662" w:hanging="360"/>
      </w:pPr>
      <w:rPr>
        <w:rFonts w:hint="default"/>
        <w:lang w:val="it-IT" w:eastAsia="en-US" w:bidi="ar-SA"/>
      </w:rPr>
    </w:lvl>
  </w:abstractNum>
  <w:abstractNum w:abstractNumId="14">
    <w:nsid w:val="6DB86F27"/>
    <w:multiLevelType w:val="hybridMultilevel"/>
    <w:tmpl w:val="0052BB34"/>
    <w:lvl w:ilvl="0" w:tplc="5D2001EC">
      <w:start w:val="1"/>
      <w:numFmt w:val="decimal"/>
      <w:lvlText w:val="%1."/>
      <w:lvlJc w:val="left"/>
      <w:pPr>
        <w:ind w:left="157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87681F"/>
    <w:multiLevelType w:val="multilevel"/>
    <w:tmpl w:val="9244A1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9A191A"/>
    <w:multiLevelType w:val="hybridMultilevel"/>
    <w:tmpl w:val="405A21CE"/>
    <w:lvl w:ilvl="0" w:tplc="0410000F">
      <w:start w:val="1"/>
      <w:numFmt w:val="decimal"/>
      <w:lvlText w:val="%1."/>
      <w:lvlJc w:val="left"/>
      <w:pPr>
        <w:ind w:left="1933" w:hanging="360"/>
      </w:pPr>
    </w:lvl>
    <w:lvl w:ilvl="1" w:tplc="04100019" w:tentative="1">
      <w:start w:val="1"/>
      <w:numFmt w:val="lowerLetter"/>
      <w:lvlText w:val="%2."/>
      <w:lvlJc w:val="left"/>
      <w:pPr>
        <w:ind w:left="2653" w:hanging="360"/>
      </w:pPr>
    </w:lvl>
    <w:lvl w:ilvl="2" w:tplc="0410001B" w:tentative="1">
      <w:start w:val="1"/>
      <w:numFmt w:val="lowerRoman"/>
      <w:lvlText w:val="%3."/>
      <w:lvlJc w:val="right"/>
      <w:pPr>
        <w:ind w:left="3373" w:hanging="180"/>
      </w:pPr>
    </w:lvl>
    <w:lvl w:ilvl="3" w:tplc="0410000F" w:tentative="1">
      <w:start w:val="1"/>
      <w:numFmt w:val="decimal"/>
      <w:lvlText w:val="%4."/>
      <w:lvlJc w:val="left"/>
      <w:pPr>
        <w:ind w:left="4093" w:hanging="360"/>
      </w:pPr>
    </w:lvl>
    <w:lvl w:ilvl="4" w:tplc="04100019" w:tentative="1">
      <w:start w:val="1"/>
      <w:numFmt w:val="lowerLetter"/>
      <w:lvlText w:val="%5."/>
      <w:lvlJc w:val="left"/>
      <w:pPr>
        <w:ind w:left="4813" w:hanging="360"/>
      </w:pPr>
    </w:lvl>
    <w:lvl w:ilvl="5" w:tplc="0410001B" w:tentative="1">
      <w:start w:val="1"/>
      <w:numFmt w:val="lowerRoman"/>
      <w:lvlText w:val="%6."/>
      <w:lvlJc w:val="right"/>
      <w:pPr>
        <w:ind w:left="5533" w:hanging="180"/>
      </w:pPr>
    </w:lvl>
    <w:lvl w:ilvl="6" w:tplc="0410000F" w:tentative="1">
      <w:start w:val="1"/>
      <w:numFmt w:val="decimal"/>
      <w:lvlText w:val="%7."/>
      <w:lvlJc w:val="left"/>
      <w:pPr>
        <w:ind w:left="6253" w:hanging="360"/>
      </w:pPr>
    </w:lvl>
    <w:lvl w:ilvl="7" w:tplc="04100019" w:tentative="1">
      <w:start w:val="1"/>
      <w:numFmt w:val="lowerLetter"/>
      <w:lvlText w:val="%8."/>
      <w:lvlJc w:val="left"/>
      <w:pPr>
        <w:ind w:left="6973" w:hanging="360"/>
      </w:pPr>
    </w:lvl>
    <w:lvl w:ilvl="8" w:tplc="0410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7">
    <w:nsid w:val="7A6963C2"/>
    <w:multiLevelType w:val="hybridMultilevel"/>
    <w:tmpl w:val="BEE87488"/>
    <w:lvl w:ilvl="0" w:tplc="E8D0045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D3C2D3B"/>
    <w:multiLevelType w:val="multilevel"/>
    <w:tmpl w:val="F7DE84B6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F164E35"/>
    <w:multiLevelType w:val="hybridMultilevel"/>
    <w:tmpl w:val="47D4080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8"/>
  </w:num>
  <w:num w:numId="4">
    <w:abstractNumId w:val="15"/>
  </w:num>
  <w:num w:numId="5">
    <w:abstractNumId w:val="19"/>
  </w:num>
  <w:num w:numId="6">
    <w:abstractNumId w:val="9"/>
  </w:num>
  <w:num w:numId="7">
    <w:abstractNumId w:val="13"/>
  </w:num>
  <w:num w:numId="8">
    <w:abstractNumId w:val="16"/>
  </w:num>
  <w:num w:numId="9">
    <w:abstractNumId w:val="10"/>
  </w:num>
  <w:num w:numId="10">
    <w:abstractNumId w:val="2"/>
  </w:num>
  <w:num w:numId="11">
    <w:abstractNumId w:val="1"/>
  </w:num>
  <w:num w:numId="12">
    <w:abstractNumId w:val="5"/>
  </w:num>
  <w:num w:numId="13">
    <w:abstractNumId w:val="7"/>
  </w:num>
  <w:num w:numId="14">
    <w:abstractNumId w:val="3"/>
  </w:num>
  <w:num w:numId="15">
    <w:abstractNumId w:val="6"/>
  </w:num>
  <w:num w:numId="16">
    <w:abstractNumId w:val="12"/>
  </w:num>
  <w:num w:numId="17">
    <w:abstractNumId w:val="17"/>
  </w:num>
  <w:num w:numId="18">
    <w:abstractNumId w:val="11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66"/>
    <w:rsid w:val="00002B14"/>
    <w:rsid w:val="000037B9"/>
    <w:rsid w:val="001B1847"/>
    <w:rsid w:val="001D296D"/>
    <w:rsid w:val="001E7C3F"/>
    <w:rsid w:val="001F2BCB"/>
    <w:rsid w:val="00204D6D"/>
    <w:rsid w:val="002645C6"/>
    <w:rsid w:val="00277958"/>
    <w:rsid w:val="00286201"/>
    <w:rsid w:val="003A6052"/>
    <w:rsid w:val="003E755D"/>
    <w:rsid w:val="004109F2"/>
    <w:rsid w:val="00412292"/>
    <w:rsid w:val="00463E45"/>
    <w:rsid w:val="00472718"/>
    <w:rsid w:val="00492440"/>
    <w:rsid w:val="004B2765"/>
    <w:rsid w:val="004E6745"/>
    <w:rsid w:val="005051D2"/>
    <w:rsid w:val="00520936"/>
    <w:rsid w:val="0058199C"/>
    <w:rsid w:val="005C6D07"/>
    <w:rsid w:val="00673960"/>
    <w:rsid w:val="006C4BC7"/>
    <w:rsid w:val="006E6392"/>
    <w:rsid w:val="00725B14"/>
    <w:rsid w:val="00732890"/>
    <w:rsid w:val="007D7BA1"/>
    <w:rsid w:val="007E6378"/>
    <w:rsid w:val="00833390"/>
    <w:rsid w:val="008904F4"/>
    <w:rsid w:val="008B57C1"/>
    <w:rsid w:val="008C2649"/>
    <w:rsid w:val="009608EC"/>
    <w:rsid w:val="00997FE1"/>
    <w:rsid w:val="009B2DB3"/>
    <w:rsid w:val="009C45D4"/>
    <w:rsid w:val="00A556C8"/>
    <w:rsid w:val="00A705DD"/>
    <w:rsid w:val="00A974A5"/>
    <w:rsid w:val="00AF6126"/>
    <w:rsid w:val="00B05553"/>
    <w:rsid w:val="00B53862"/>
    <w:rsid w:val="00B83381"/>
    <w:rsid w:val="00BB23C7"/>
    <w:rsid w:val="00BC6201"/>
    <w:rsid w:val="00BD3AB0"/>
    <w:rsid w:val="00BE3043"/>
    <w:rsid w:val="00C00D5B"/>
    <w:rsid w:val="00C10540"/>
    <w:rsid w:val="00C274DE"/>
    <w:rsid w:val="00C66A0A"/>
    <w:rsid w:val="00C74535"/>
    <w:rsid w:val="00C866BB"/>
    <w:rsid w:val="00D408E1"/>
    <w:rsid w:val="00DE3891"/>
    <w:rsid w:val="00E302A9"/>
    <w:rsid w:val="00E33C5B"/>
    <w:rsid w:val="00F328EA"/>
    <w:rsid w:val="00F36E56"/>
    <w:rsid w:val="00F95C56"/>
    <w:rsid w:val="00FC3966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35EB36"/>
  <w15:docId w15:val="{23F3A2F6-EF1E-4786-902C-20E2C711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2DB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rticolo">
    <w:name w:val="Articolo"/>
    <w:basedOn w:val="Normale"/>
    <w:link w:val="ArticoloCarattere"/>
    <w:qFormat/>
    <w:rsid w:val="00C54415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C54415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C54415"/>
    <w:pPr>
      <w:ind w:left="720"/>
      <w:contextualSpacing/>
    </w:p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99"/>
    <w:qFormat/>
    <w:rsid w:val="00C54415"/>
  </w:style>
  <w:style w:type="table" w:styleId="Grigliatabella">
    <w:name w:val="Table Grid"/>
    <w:basedOn w:val="Tabellanormale"/>
    <w:uiPriority w:val="39"/>
    <w:rsid w:val="00C54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i-provider">
    <w:name w:val="ui-provider"/>
    <w:basedOn w:val="Carpredefinitoparagrafo"/>
    <w:rsid w:val="00C54415"/>
  </w:style>
  <w:style w:type="paragraph" w:styleId="Testonormale">
    <w:name w:val="Plain Text"/>
    <w:basedOn w:val="Normale"/>
    <w:link w:val="TestonormaleCarattere"/>
    <w:uiPriority w:val="99"/>
    <w:unhideWhenUsed/>
    <w:rsid w:val="00C54415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4415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C54415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5D8F"/>
  </w:style>
  <w:style w:type="paragraph" w:styleId="Pidipagina">
    <w:name w:val="footer"/>
    <w:basedOn w:val="Normale"/>
    <w:link w:val="Pidipagina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5D8F"/>
  </w:style>
  <w:style w:type="character" w:styleId="Rimandocommento">
    <w:name w:val="annotation reference"/>
    <w:basedOn w:val="Carpredefinitoparagrafo"/>
    <w:uiPriority w:val="99"/>
    <w:semiHidden/>
    <w:unhideWhenUsed/>
    <w:rsid w:val="00E672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72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72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72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728B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65C66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notaapidipagina">
    <w:name w:val="footnote text"/>
    <w:basedOn w:val="Normale"/>
    <w:link w:val="TestonotaapidipaginaCarattere"/>
    <w:unhideWhenUsed/>
    <w:rsid w:val="007E637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7E637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E6378"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00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5C5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63E45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3E4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463E45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ic8bd00g@pec.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VqpPM/sThd5rwOvK/faFngOyQ==">CgMxLjAyCGguZ2pkZ3hzMg5oLm94dXAwNnNhb3NhNDIOaC50bmZqY3B4a2ljdXQyCWguMzBqMHpsbDIJaC4xZm9iOXRlMgloLjN6bnlzaDcyCWguMmV0OTJwMDIIaC50eWpjd3QyCWguM2R5NnZrbTIJaC4xdDNoNXNmMgloLjRkMzRvZzgyCWguMnM4ZXlvMTIJaC4zcmRjcmpuMghoLmxueGJ6OTIJaC4zNW5rdW4yMg5oLmI4cmZrd3M2aGdpbzIOaC40bXc0bTk2Y3VlOXgyCWguMWtzdjR1djIJaC40NHNpbmlvMgloLjJqeHN4cWg4AHIhMURQWTdIM184ZmRwbE80djJJdm56eFRMVnQxTWJPWF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2114</Words>
  <Characters>12051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gaeta</dc:creator>
  <cp:lastModifiedBy>utente</cp:lastModifiedBy>
  <cp:revision>2</cp:revision>
  <dcterms:created xsi:type="dcterms:W3CDTF">2024-11-04T19:41:00Z</dcterms:created>
  <dcterms:modified xsi:type="dcterms:W3CDTF">2024-11-04T19:41:00Z</dcterms:modified>
</cp:coreProperties>
</file>